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C6E3E" w14:textId="58F8B892" w:rsidR="00AC69E1" w:rsidRDefault="00AC69E1" w:rsidP="00F643A0">
      <w:pPr>
        <w:ind w:left="7788"/>
        <w:jc w:val="both"/>
        <w:rPr>
          <w:rFonts w:ascii="Poppins" w:hAnsi="Poppins" w:cs="Poppins"/>
          <w:b/>
          <w:bCs/>
          <w:sz w:val="20"/>
          <w:szCs w:val="20"/>
        </w:rPr>
      </w:pPr>
      <w:r>
        <w:rPr>
          <w:rFonts w:ascii="Poppins" w:hAnsi="Poppins" w:cs="Poppins"/>
          <w:b/>
          <w:bCs/>
          <w:sz w:val="20"/>
          <w:szCs w:val="20"/>
        </w:rPr>
        <w:t xml:space="preserve">Warszawa, </w:t>
      </w:r>
      <w:r w:rsidR="009160D3">
        <w:rPr>
          <w:rFonts w:ascii="Poppins" w:hAnsi="Poppins" w:cs="Poppins"/>
          <w:b/>
          <w:bCs/>
          <w:sz w:val="20"/>
          <w:szCs w:val="20"/>
        </w:rPr>
        <w:t>1</w:t>
      </w:r>
      <w:r w:rsidR="00DA087B">
        <w:rPr>
          <w:rFonts w:ascii="Poppins" w:hAnsi="Poppins" w:cs="Poppins"/>
          <w:b/>
          <w:bCs/>
          <w:sz w:val="20"/>
          <w:szCs w:val="20"/>
        </w:rPr>
        <w:t>7</w:t>
      </w:r>
      <w:r>
        <w:rPr>
          <w:rFonts w:ascii="Poppins" w:hAnsi="Poppins" w:cs="Poppins"/>
          <w:b/>
          <w:bCs/>
          <w:sz w:val="20"/>
          <w:szCs w:val="20"/>
        </w:rPr>
        <w:t>.</w:t>
      </w:r>
      <w:r w:rsidR="00DF1E06">
        <w:rPr>
          <w:rFonts w:ascii="Poppins" w:hAnsi="Poppins" w:cs="Poppins"/>
          <w:b/>
          <w:bCs/>
          <w:sz w:val="20"/>
          <w:szCs w:val="20"/>
        </w:rPr>
        <w:t>0</w:t>
      </w:r>
      <w:r w:rsidR="009160D3">
        <w:rPr>
          <w:rFonts w:ascii="Poppins" w:hAnsi="Poppins" w:cs="Poppins"/>
          <w:b/>
          <w:bCs/>
          <w:sz w:val="20"/>
          <w:szCs w:val="20"/>
        </w:rPr>
        <w:t>4</w:t>
      </w:r>
      <w:r>
        <w:rPr>
          <w:rFonts w:ascii="Poppins" w:hAnsi="Poppins" w:cs="Poppins"/>
          <w:b/>
          <w:bCs/>
          <w:sz w:val="20"/>
          <w:szCs w:val="20"/>
        </w:rPr>
        <w:t>.202</w:t>
      </w:r>
      <w:r w:rsidR="00DF1E06">
        <w:rPr>
          <w:rFonts w:ascii="Poppins" w:hAnsi="Poppins" w:cs="Poppins"/>
          <w:b/>
          <w:bCs/>
          <w:sz w:val="20"/>
          <w:szCs w:val="20"/>
        </w:rPr>
        <w:t>5</w:t>
      </w:r>
      <w:r>
        <w:rPr>
          <w:rFonts w:ascii="Poppins" w:hAnsi="Poppins" w:cs="Poppins"/>
          <w:b/>
          <w:bCs/>
          <w:sz w:val="20"/>
          <w:szCs w:val="20"/>
        </w:rPr>
        <w:t xml:space="preserve"> r.</w:t>
      </w:r>
    </w:p>
    <w:p w14:paraId="427E1844" w14:textId="4558B8F1" w:rsidR="00AC69E1" w:rsidRDefault="00AC69E1" w:rsidP="00F643A0">
      <w:pPr>
        <w:jc w:val="both"/>
        <w:rPr>
          <w:rFonts w:ascii="Poppins" w:hAnsi="Poppins" w:cs="Poppins"/>
          <w:b/>
          <w:bCs/>
          <w:sz w:val="20"/>
          <w:szCs w:val="20"/>
        </w:rPr>
      </w:pPr>
      <w:r w:rsidRPr="00765947">
        <w:rPr>
          <w:rFonts w:ascii="Poppins" w:hAnsi="Poppins" w:cs="Poppins"/>
          <w:b/>
          <w:bCs/>
          <w:sz w:val="20"/>
          <w:szCs w:val="20"/>
        </w:rPr>
        <w:t>Autor: Marek Wielgo, ekspert portal</w:t>
      </w:r>
      <w:r w:rsidR="00DA087B">
        <w:rPr>
          <w:rFonts w:ascii="Poppins" w:hAnsi="Poppins" w:cs="Poppins"/>
          <w:b/>
          <w:bCs/>
          <w:sz w:val="20"/>
          <w:szCs w:val="20"/>
        </w:rPr>
        <w:t>u</w:t>
      </w:r>
      <w:r w:rsidRPr="00765947">
        <w:rPr>
          <w:rFonts w:ascii="Poppins" w:hAnsi="Poppins" w:cs="Poppins"/>
          <w:b/>
          <w:bCs/>
          <w:sz w:val="20"/>
          <w:szCs w:val="20"/>
        </w:rPr>
        <w:t xml:space="preserve"> </w:t>
      </w:r>
      <w:hyperlink r:id="rId8" w:history="1">
        <w:r w:rsidRPr="00114EB8">
          <w:rPr>
            <w:rStyle w:val="Hipercze"/>
            <w:rFonts w:ascii="Poppins" w:hAnsi="Poppins" w:cs="Poppins"/>
            <w:b/>
            <w:bCs/>
            <w:sz w:val="20"/>
            <w:szCs w:val="20"/>
          </w:rPr>
          <w:t>RynekPierwotny.pl</w:t>
        </w:r>
      </w:hyperlink>
    </w:p>
    <w:p w14:paraId="017D589B" w14:textId="0DB809BC" w:rsidR="004647DF" w:rsidRDefault="008A65CD" w:rsidP="00F643A0">
      <w:pPr>
        <w:shd w:val="clear" w:color="auto" w:fill="FFFFFF"/>
        <w:spacing w:before="100" w:beforeAutospacing="1" w:after="100" w:afterAutospacing="1" w:line="240" w:lineRule="auto"/>
        <w:jc w:val="both"/>
        <w:outlineLvl w:val="0"/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</w:pPr>
      <w:r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 xml:space="preserve">Więcej </w:t>
      </w:r>
      <w:r w:rsidR="00DF1E06"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>now</w:t>
      </w:r>
      <w:r w:rsidR="009160D3"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>ych</w:t>
      </w:r>
      <w:r w:rsidR="00DF1E06"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 xml:space="preserve"> </w:t>
      </w:r>
      <w:r w:rsidR="00197ABD"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>mieszka</w:t>
      </w:r>
      <w:r w:rsidR="009160D3"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 xml:space="preserve">ń do kupienia </w:t>
      </w:r>
      <w:r w:rsidR="00197ABD"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>za k</w:t>
      </w:r>
      <w:r w:rsidR="000E278F"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 xml:space="preserve">redyt </w:t>
      </w:r>
      <w:r w:rsidR="00DF1E06"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 xml:space="preserve">bez </w:t>
      </w:r>
      <w:r w:rsidR="000E278F"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>wkładu własnego</w:t>
      </w:r>
      <w:r w:rsidR="009160D3"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>. W Poznaniu już ponad 1,3 tys.</w:t>
      </w:r>
      <w:r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>!</w:t>
      </w:r>
      <w:r w:rsidR="009160D3"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 xml:space="preserve"> </w:t>
      </w:r>
      <w:r w:rsidR="00197ABD"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 xml:space="preserve"> </w:t>
      </w:r>
    </w:p>
    <w:p w14:paraId="20B8F13D" w14:textId="7B497E69" w:rsidR="009160D3" w:rsidRDefault="009160D3" w:rsidP="009160D3">
      <w:pPr>
        <w:jc w:val="both"/>
        <w:rPr>
          <w:rFonts w:ascii="Poppins" w:hAnsi="Poppins" w:cs="Poppins"/>
          <w:b/>
          <w:bCs/>
        </w:rPr>
      </w:pPr>
      <w:bookmarkStart w:id="0" w:name="_Hlk170464676"/>
      <w:r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Wprawdzie nie ma dopłaty do kredytu mieszkaniowego, ale ci, którzy nie mają oszczędności wciąż mogą – pod pewnymi warunkami – uzyskać gwarancję wkładu własnego na zakup pierwszego M. </w:t>
      </w:r>
      <w:r w:rsidRPr="000E278F">
        <w:rPr>
          <w:rFonts w:ascii="Poppins" w:eastAsia="Calibri" w:hAnsi="Poppins" w:cs="Poppins"/>
          <w:b/>
          <w:bCs/>
        </w:rPr>
        <w:t>Eksperci p</w:t>
      </w:r>
      <w:r w:rsidRPr="000E278F">
        <w:rPr>
          <w:rFonts w:ascii="Poppins" w:hAnsi="Poppins" w:cs="Poppins"/>
          <w:b/>
          <w:bCs/>
        </w:rPr>
        <w:t>ortal</w:t>
      </w:r>
      <w:r>
        <w:rPr>
          <w:rFonts w:ascii="Poppins" w:hAnsi="Poppins" w:cs="Poppins"/>
          <w:b/>
          <w:bCs/>
        </w:rPr>
        <w:t>u</w:t>
      </w:r>
      <w:r w:rsidRPr="000E278F">
        <w:rPr>
          <w:rFonts w:ascii="Poppins" w:hAnsi="Poppins" w:cs="Poppins"/>
          <w:b/>
          <w:bCs/>
        </w:rPr>
        <w:t xml:space="preserve"> RynekPierwotny.pl sprawdzili, ile </w:t>
      </w:r>
      <w:r>
        <w:rPr>
          <w:rFonts w:ascii="Poppins" w:hAnsi="Poppins" w:cs="Poppins"/>
          <w:b/>
          <w:bCs/>
        </w:rPr>
        <w:t xml:space="preserve">mieszkań do kupienia za kredyt bez wkładu własnego jest </w:t>
      </w:r>
      <w:r w:rsidRPr="000E278F">
        <w:rPr>
          <w:rFonts w:ascii="Poppins" w:hAnsi="Poppins" w:cs="Poppins"/>
          <w:b/>
          <w:bCs/>
        </w:rPr>
        <w:t>w ofercie deweloper</w:t>
      </w:r>
      <w:r>
        <w:rPr>
          <w:rFonts w:ascii="Poppins" w:hAnsi="Poppins" w:cs="Poppins"/>
          <w:b/>
          <w:bCs/>
        </w:rPr>
        <w:t>ów</w:t>
      </w:r>
      <w:r w:rsidRPr="000E278F">
        <w:rPr>
          <w:rFonts w:ascii="Poppins" w:hAnsi="Poppins" w:cs="Poppins"/>
          <w:b/>
          <w:bCs/>
        </w:rPr>
        <w:t xml:space="preserve"> działający</w:t>
      </w:r>
      <w:r w:rsidR="00114EB8">
        <w:rPr>
          <w:rFonts w:ascii="Poppins" w:hAnsi="Poppins" w:cs="Poppins"/>
          <w:b/>
          <w:bCs/>
        </w:rPr>
        <w:t>ch</w:t>
      </w:r>
      <w:r w:rsidRPr="000E278F">
        <w:rPr>
          <w:rFonts w:ascii="Poppins" w:hAnsi="Poppins" w:cs="Poppins"/>
          <w:b/>
          <w:bCs/>
        </w:rPr>
        <w:t xml:space="preserve"> w największych miastach</w:t>
      </w:r>
      <w:r>
        <w:rPr>
          <w:rFonts w:ascii="Poppins" w:hAnsi="Poppins" w:cs="Poppins"/>
          <w:b/>
          <w:bCs/>
        </w:rPr>
        <w:t>.</w:t>
      </w:r>
    </w:p>
    <w:p w14:paraId="35BD10F0" w14:textId="50BA625F" w:rsidR="009160D3" w:rsidRDefault="009160D3" w:rsidP="009160D3">
      <w:pPr>
        <w:jc w:val="both"/>
        <w:rPr>
          <w:rFonts w:ascii="Poppins" w:hAnsi="Poppins" w:cs="Poppins"/>
        </w:rPr>
      </w:pPr>
      <w:r w:rsidRPr="003B0E5A">
        <w:rPr>
          <w:rFonts w:ascii="Poppins" w:hAnsi="Poppins" w:cs="Poppins"/>
        </w:rPr>
        <w:t xml:space="preserve">– </w:t>
      </w:r>
      <w:r w:rsidRPr="00DA087B">
        <w:rPr>
          <w:rFonts w:ascii="Poppins" w:hAnsi="Poppins" w:cs="Poppins"/>
          <w:i/>
          <w:iCs/>
        </w:rPr>
        <w:t xml:space="preserve">Dobra wiadomość dla potencjalnych nabywców mieszkań jest taka, że w </w:t>
      </w:r>
      <w:r w:rsidR="008A65CD" w:rsidRPr="00DA087B">
        <w:rPr>
          <w:rFonts w:ascii="Poppins" w:hAnsi="Poppins" w:cs="Poppins"/>
          <w:i/>
          <w:iCs/>
        </w:rPr>
        <w:t xml:space="preserve">drugim </w:t>
      </w:r>
      <w:r w:rsidRPr="00DA087B">
        <w:rPr>
          <w:rFonts w:ascii="Poppins" w:hAnsi="Poppins" w:cs="Poppins"/>
          <w:i/>
          <w:iCs/>
        </w:rPr>
        <w:t>kwartale wzrosły limity ceny metra kwadratowego mieszkań w</w:t>
      </w:r>
      <w:r w:rsidR="00114EB8">
        <w:rPr>
          <w:rFonts w:ascii="Poppins" w:hAnsi="Poppins" w:cs="Poppins"/>
          <w:i/>
          <w:iCs/>
        </w:rPr>
        <w:t xml:space="preserve"> </w:t>
      </w:r>
      <w:r w:rsidRPr="00DA087B">
        <w:rPr>
          <w:rFonts w:ascii="Poppins" w:hAnsi="Poppins" w:cs="Poppins"/>
          <w:i/>
          <w:iCs/>
        </w:rPr>
        <w:t>programie „Mieszkanie bez wkładu własnego”. Szkoda</w:t>
      </w:r>
      <w:r w:rsidR="001348FC" w:rsidRPr="00DA087B">
        <w:rPr>
          <w:rFonts w:ascii="Poppins" w:hAnsi="Poppins" w:cs="Poppins"/>
          <w:i/>
          <w:iCs/>
        </w:rPr>
        <w:t xml:space="preserve"> tylko</w:t>
      </w:r>
      <w:r w:rsidRPr="00DA087B">
        <w:rPr>
          <w:rFonts w:ascii="Poppins" w:hAnsi="Poppins" w:cs="Poppins"/>
          <w:i/>
          <w:iCs/>
        </w:rPr>
        <w:t xml:space="preserve">, że to niejedyne kryterium cenowe, które zawęża pole poszukiwań na rynku mieszkaniowym </w:t>
      </w:r>
      <w:r>
        <w:rPr>
          <w:rFonts w:ascii="Poppins" w:hAnsi="Poppins" w:cs="Poppins"/>
        </w:rPr>
        <w:t xml:space="preserve">– mówi Marek Wielgo, ekspert portalu </w:t>
      </w:r>
      <w:hyperlink r:id="rId9" w:history="1">
        <w:r w:rsidRPr="00DA087B">
          <w:rPr>
            <w:rStyle w:val="Hipercze"/>
            <w:rFonts w:ascii="Poppins" w:hAnsi="Poppins" w:cs="Poppins"/>
          </w:rPr>
          <w:t>RynekPierwotny.pl</w:t>
        </w:r>
      </w:hyperlink>
      <w:r w:rsidRPr="004F50FE">
        <w:rPr>
          <w:rFonts w:ascii="Poppins" w:hAnsi="Poppins" w:cs="Poppins"/>
        </w:rPr>
        <w:t xml:space="preserve">. </w:t>
      </w:r>
    </w:p>
    <w:p w14:paraId="7FD471BC" w14:textId="2DF9D1E6" w:rsidR="00617193" w:rsidRPr="003B0E5A" w:rsidRDefault="00114EB8" w:rsidP="00617193">
      <w:pPr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>I p</w:t>
      </w:r>
      <w:r w:rsidR="009160D3" w:rsidRPr="004F50FE">
        <w:rPr>
          <w:rFonts w:ascii="Poppins" w:hAnsi="Poppins" w:cs="Poppins"/>
        </w:rPr>
        <w:t>rzypom</w:t>
      </w:r>
      <w:r w:rsidR="009160D3">
        <w:rPr>
          <w:rFonts w:ascii="Poppins" w:hAnsi="Poppins" w:cs="Poppins"/>
        </w:rPr>
        <w:t>ina</w:t>
      </w:r>
      <w:r w:rsidR="009160D3" w:rsidRPr="004F50FE">
        <w:rPr>
          <w:rFonts w:ascii="Poppins" w:hAnsi="Poppins" w:cs="Poppins"/>
        </w:rPr>
        <w:t xml:space="preserve">, że limity </w:t>
      </w:r>
      <w:r w:rsidR="009160D3">
        <w:rPr>
          <w:rFonts w:ascii="Poppins" w:hAnsi="Poppins" w:cs="Poppins"/>
        </w:rPr>
        <w:t xml:space="preserve">ceny metra kwadratowego </w:t>
      </w:r>
      <w:r w:rsidR="009160D3" w:rsidRPr="004F50FE">
        <w:rPr>
          <w:rFonts w:ascii="Poppins" w:hAnsi="Poppins" w:cs="Poppins"/>
        </w:rPr>
        <w:t xml:space="preserve">są ustalane co pół roku przez wojewodów osobno dla danego województwa, miasta wojewódzkiego oraz dla gmin z nim sąsiadujących. </w:t>
      </w:r>
      <w:r w:rsidR="009160D3">
        <w:rPr>
          <w:rFonts w:ascii="Poppins" w:hAnsi="Poppins" w:cs="Poppins"/>
        </w:rPr>
        <w:t xml:space="preserve"> </w:t>
      </w:r>
      <w:r w:rsidR="009160D3" w:rsidRPr="003B0E5A">
        <w:rPr>
          <w:rFonts w:ascii="Poppins" w:hAnsi="Poppins" w:cs="Poppins"/>
          <w:shd w:val="clear" w:color="auto" w:fill="FFFFFF"/>
        </w:rPr>
        <w:t xml:space="preserve">Ponadto </w:t>
      </w:r>
      <w:r w:rsidR="009160D3" w:rsidRPr="003B0E5A">
        <w:rPr>
          <w:rFonts w:ascii="Poppins" w:hAnsi="Poppins" w:cs="Poppins"/>
        </w:rPr>
        <w:t>dla mieszkań kupowanych od firm deweloperskich limit jest wyższy niż dla mieszkań z rynku wtórnego.</w:t>
      </w:r>
      <w:r>
        <w:rPr>
          <w:rFonts w:ascii="Poppins" w:hAnsi="Poppins" w:cs="Poppins"/>
        </w:rPr>
        <w:t xml:space="preserve"> </w:t>
      </w:r>
      <w:r w:rsidR="009160D3" w:rsidRPr="003B0E5A">
        <w:rPr>
          <w:rFonts w:ascii="Poppins" w:hAnsi="Poppins" w:cs="Poppins"/>
        </w:rPr>
        <w:t xml:space="preserve">Przykładowo, żeby </w:t>
      </w:r>
      <w:r w:rsidR="006E0DCD">
        <w:rPr>
          <w:rFonts w:ascii="Poppins" w:hAnsi="Poppins" w:cs="Poppins"/>
        </w:rPr>
        <w:t xml:space="preserve">obecnie </w:t>
      </w:r>
      <w:r w:rsidR="009160D3" w:rsidRPr="003B0E5A">
        <w:rPr>
          <w:rFonts w:ascii="Poppins" w:hAnsi="Poppins" w:cs="Poppins"/>
        </w:rPr>
        <w:t>kupić za kredyt bez wkładu własnego nowe mieszkanie w Warszawie, trzeba znaleźć takie, którego cena w przeliczeniu na metr kwadratowy nie przekracza</w:t>
      </w:r>
      <w:r w:rsidR="006E0DCD">
        <w:rPr>
          <w:rFonts w:ascii="Poppins" w:hAnsi="Poppins" w:cs="Poppins"/>
        </w:rPr>
        <w:t xml:space="preserve"> 14 988 zł.  Jeszcze w marcu </w:t>
      </w:r>
      <w:r w:rsidR="009160D3">
        <w:rPr>
          <w:rFonts w:ascii="Poppins" w:hAnsi="Poppins" w:cs="Poppins"/>
        </w:rPr>
        <w:t>limit wynosił 1</w:t>
      </w:r>
      <w:r w:rsidR="006E0DCD">
        <w:rPr>
          <w:rFonts w:ascii="Poppins" w:hAnsi="Poppins" w:cs="Poppins"/>
        </w:rPr>
        <w:t xml:space="preserve">4 130 </w:t>
      </w:r>
      <w:r w:rsidR="009160D3">
        <w:rPr>
          <w:rFonts w:ascii="Poppins" w:hAnsi="Poppins" w:cs="Poppins"/>
        </w:rPr>
        <w:t>zł</w:t>
      </w:r>
      <w:r w:rsidR="009160D3" w:rsidRPr="004F50FE">
        <w:rPr>
          <w:rFonts w:ascii="Poppins" w:hAnsi="Poppins" w:cs="Poppins"/>
        </w:rPr>
        <w:t xml:space="preserve"> za m</w:t>
      </w:r>
      <w:r w:rsidR="009160D3">
        <w:rPr>
          <w:rFonts w:ascii="Poppins" w:hAnsi="Poppins" w:cs="Poppins"/>
        </w:rPr>
        <w:t>etr</w:t>
      </w:r>
      <w:r w:rsidR="009160D3" w:rsidRPr="004F50FE">
        <w:rPr>
          <w:rFonts w:ascii="Poppins" w:hAnsi="Poppins" w:cs="Poppins"/>
        </w:rPr>
        <w:t xml:space="preserve">. Oznacza to wzrost o </w:t>
      </w:r>
      <w:r w:rsidR="006E0DCD">
        <w:rPr>
          <w:rFonts w:ascii="Poppins" w:hAnsi="Poppins" w:cs="Poppins"/>
        </w:rPr>
        <w:t>6</w:t>
      </w:r>
      <w:r w:rsidR="009160D3">
        <w:rPr>
          <w:rFonts w:ascii="Poppins" w:hAnsi="Poppins" w:cs="Poppins"/>
        </w:rPr>
        <w:t>%</w:t>
      </w:r>
      <w:r w:rsidR="009160D3" w:rsidRPr="004F50FE">
        <w:rPr>
          <w:rFonts w:ascii="Poppins" w:hAnsi="Poppins" w:cs="Poppins"/>
        </w:rPr>
        <w:t>.</w:t>
      </w:r>
      <w:r w:rsidR="00617193">
        <w:rPr>
          <w:rFonts w:ascii="Poppins" w:hAnsi="Poppins" w:cs="Poppins"/>
        </w:rPr>
        <w:t xml:space="preserve"> Z kolei n</w:t>
      </w:r>
      <w:r w:rsidR="00617193" w:rsidRPr="003B0E5A">
        <w:rPr>
          <w:rFonts w:ascii="Poppins" w:hAnsi="Poppins" w:cs="Poppins"/>
        </w:rPr>
        <w:t xml:space="preserve">a rynku wtórnym limit </w:t>
      </w:r>
      <w:r w:rsidR="00617193">
        <w:rPr>
          <w:rFonts w:ascii="Poppins" w:hAnsi="Poppins" w:cs="Poppins"/>
        </w:rPr>
        <w:t xml:space="preserve">ceny metra kwadratowego </w:t>
      </w:r>
      <w:r w:rsidR="00617193" w:rsidRPr="003B0E5A">
        <w:rPr>
          <w:rFonts w:ascii="Poppins" w:hAnsi="Poppins" w:cs="Poppins"/>
        </w:rPr>
        <w:t xml:space="preserve">wynosi </w:t>
      </w:r>
      <w:r w:rsidR="00617193">
        <w:rPr>
          <w:rFonts w:ascii="Poppins" w:hAnsi="Poppins" w:cs="Poppins"/>
        </w:rPr>
        <w:t xml:space="preserve">obecnie </w:t>
      </w:r>
      <w:r w:rsidR="00617193" w:rsidRPr="003B0E5A">
        <w:rPr>
          <w:rFonts w:ascii="Poppins" w:hAnsi="Poppins" w:cs="Poppins"/>
        </w:rPr>
        <w:t>ok. 1</w:t>
      </w:r>
      <w:r w:rsidR="00617193">
        <w:rPr>
          <w:rFonts w:ascii="Poppins" w:hAnsi="Poppins" w:cs="Poppins"/>
        </w:rPr>
        <w:t xml:space="preserve">3 918 </w:t>
      </w:r>
      <w:r w:rsidR="00617193" w:rsidRPr="003B0E5A">
        <w:rPr>
          <w:rFonts w:ascii="Poppins" w:hAnsi="Poppins" w:cs="Poppins"/>
        </w:rPr>
        <w:t xml:space="preserve">zł za m kw. </w:t>
      </w:r>
      <w:r w:rsidR="00617193">
        <w:rPr>
          <w:rFonts w:ascii="Poppins" w:hAnsi="Poppins" w:cs="Poppins"/>
        </w:rPr>
        <w:t xml:space="preserve"> W </w:t>
      </w:r>
      <w:r w:rsidR="00617193" w:rsidRPr="003B0E5A">
        <w:rPr>
          <w:rFonts w:ascii="Poppins" w:hAnsi="Poppins" w:cs="Poppins"/>
        </w:rPr>
        <w:t>gminach sąsiadujących ze stolicą jest to 1</w:t>
      </w:r>
      <w:r w:rsidR="00617193">
        <w:rPr>
          <w:rFonts w:ascii="Poppins" w:hAnsi="Poppins" w:cs="Poppins"/>
        </w:rPr>
        <w:t>1 505</w:t>
      </w:r>
      <w:r w:rsidR="00617193" w:rsidRPr="003B0E5A">
        <w:rPr>
          <w:rFonts w:ascii="Poppins" w:hAnsi="Poppins" w:cs="Poppins"/>
        </w:rPr>
        <w:t xml:space="preserve"> zł za metr na rynku pierwotnym i </w:t>
      </w:r>
      <w:r w:rsidR="00617193">
        <w:rPr>
          <w:rFonts w:ascii="Poppins" w:hAnsi="Poppins" w:cs="Poppins"/>
        </w:rPr>
        <w:t>10 684</w:t>
      </w:r>
      <w:r w:rsidR="00617193" w:rsidRPr="003B0E5A">
        <w:rPr>
          <w:rFonts w:ascii="Poppins" w:hAnsi="Poppins" w:cs="Poppins"/>
        </w:rPr>
        <w:t xml:space="preserve"> zł na rynku wtórnym. W pozostałej części województwa mazowieckiego cena nowego mieszkania nie może przekraczać </w:t>
      </w:r>
      <w:r w:rsidR="00617193">
        <w:rPr>
          <w:rFonts w:ascii="Poppins" w:hAnsi="Poppins" w:cs="Poppins"/>
        </w:rPr>
        <w:t>9 588</w:t>
      </w:r>
      <w:r w:rsidR="00617193" w:rsidRPr="003B0E5A">
        <w:rPr>
          <w:rFonts w:ascii="Poppins" w:hAnsi="Poppins" w:cs="Poppins"/>
        </w:rPr>
        <w:t xml:space="preserve"> zł, a używanego – 8</w:t>
      </w:r>
      <w:r w:rsidR="00617193">
        <w:rPr>
          <w:rFonts w:ascii="Poppins" w:hAnsi="Poppins" w:cs="Poppins"/>
        </w:rPr>
        <w:t xml:space="preserve"> 903</w:t>
      </w:r>
      <w:r w:rsidR="00617193" w:rsidRPr="003B0E5A">
        <w:rPr>
          <w:rFonts w:ascii="Poppins" w:hAnsi="Poppins" w:cs="Poppins"/>
        </w:rPr>
        <w:t xml:space="preserve"> zł za m</w:t>
      </w:r>
      <w:r w:rsidR="00617193">
        <w:rPr>
          <w:rFonts w:ascii="Poppins" w:hAnsi="Poppins" w:cs="Poppins"/>
        </w:rPr>
        <w:t>etr</w:t>
      </w:r>
      <w:r w:rsidR="00617193" w:rsidRPr="003B0E5A">
        <w:rPr>
          <w:rFonts w:ascii="Poppins" w:hAnsi="Poppins" w:cs="Poppins"/>
        </w:rPr>
        <w:t xml:space="preserve"> kw</w:t>
      </w:r>
      <w:r w:rsidR="00617193">
        <w:rPr>
          <w:rFonts w:ascii="Poppins" w:hAnsi="Poppins" w:cs="Poppins"/>
        </w:rPr>
        <w:t>adratowy</w:t>
      </w:r>
      <w:r w:rsidR="00617193" w:rsidRPr="003B0E5A">
        <w:rPr>
          <w:rFonts w:ascii="Poppins" w:hAnsi="Poppins" w:cs="Poppins"/>
        </w:rPr>
        <w:t>.</w:t>
      </w:r>
    </w:p>
    <w:p w14:paraId="103E48A1" w14:textId="550388C6" w:rsidR="009160D3" w:rsidRDefault="00261C7B" w:rsidP="009160D3">
      <w:pPr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>Ekspert portalu RynekPierwotny.pl</w:t>
      </w:r>
      <w:r w:rsidR="009160D3" w:rsidRPr="003B0E5A">
        <w:rPr>
          <w:rFonts w:ascii="Poppins" w:hAnsi="Poppins" w:cs="Poppins"/>
        </w:rPr>
        <w:t xml:space="preserve"> zwraca uwagę, że limity ceny metra kwadratowego wzrosły </w:t>
      </w:r>
      <w:r w:rsidR="006E0DCD">
        <w:rPr>
          <w:rFonts w:ascii="Poppins" w:hAnsi="Poppins" w:cs="Poppins"/>
        </w:rPr>
        <w:t xml:space="preserve">od kwietnia </w:t>
      </w:r>
      <w:r w:rsidR="009160D3" w:rsidRPr="003B0E5A">
        <w:rPr>
          <w:rFonts w:ascii="Poppins" w:hAnsi="Poppins" w:cs="Poppins"/>
        </w:rPr>
        <w:t xml:space="preserve">we </w:t>
      </w:r>
      <w:r w:rsidR="009160D3" w:rsidRPr="003B0E5A">
        <w:rPr>
          <w:rFonts w:ascii="Poppins" w:hAnsi="Poppins" w:cs="Poppins"/>
          <w:shd w:val="clear" w:color="auto" w:fill="FFFFFF"/>
        </w:rPr>
        <w:t>wszystkich największych metropoliach</w:t>
      </w:r>
      <w:r w:rsidR="009160D3">
        <w:rPr>
          <w:rFonts w:ascii="Poppins" w:hAnsi="Poppins" w:cs="Poppins"/>
          <w:shd w:val="clear" w:color="auto" w:fill="FFFFFF"/>
        </w:rPr>
        <w:t>.</w:t>
      </w:r>
      <w:r w:rsidR="009160D3" w:rsidRPr="003B0E5A">
        <w:rPr>
          <w:rFonts w:ascii="Poppins" w:hAnsi="Poppins" w:cs="Poppins"/>
          <w:shd w:val="clear" w:color="auto" w:fill="FFFFFF"/>
        </w:rPr>
        <w:t xml:space="preserve"> </w:t>
      </w:r>
      <w:r w:rsidR="009160D3" w:rsidRPr="003B0E5A">
        <w:rPr>
          <w:rFonts w:ascii="Poppins" w:hAnsi="Poppins" w:cs="Poppins"/>
        </w:rPr>
        <w:t xml:space="preserve">Np. </w:t>
      </w:r>
      <w:r w:rsidR="009160D3" w:rsidRPr="006E0DCD">
        <w:rPr>
          <w:rFonts w:ascii="Poppins" w:hAnsi="Poppins" w:cs="Poppins"/>
        </w:rPr>
        <w:t xml:space="preserve">w Poznaniu limit </w:t>
      </w:r>
      <w:r w:rsidR="00617193">
        <w:rPr>
          <w:rFonts w:ascii="Poppins" w:hAnsi="Poppins" w:cs="Poppins"/>
        </w:rPr>
        <w:t xml:space="preserve">dla nowych mieszkań </w:t>
      </w:r>
      <w:r w:rsidR="009160D3" w:rsidRPr="006E0DCD">
        <w:rPr>
          <w:rFonts w:ascii="Poppins" w:hAnsi="Poppins" w:cs="Poppins"/>
        </w:rPr>
        <w:t xml:space="preserve">wzrósł </w:t>
      </w:r>
      <w:r w:rsidR="006E0DCD">
        <w:rPr>
          <w:rFonts w:ascii="Poppins" w:hAnsi="Poppins" w:cs="Poppins"/>
        </w:rPr>
        <w:t xml:space="preserve">aż </w:t>
      </w:r>
      <w:r w:rsidR="009160D3" w:rsidRPr="006E0DCD">
        <w:rPr>
          <w:rFonts w:ascii="Poppins" w:hAnsi="Poppins" w:cs="Poppins"/>
        </w:rPr>
        <w:t>o 10%</w:t>
      </w:r>
      <w:r w:rsidR="006E0DCD">
        <w:rPr>
          <w:rFonts w:ascii="Poppins" w:hAnsi="Poppins" w:cs="Poppins"/>
        </w:rPr>
        <w:t xml:space="preserve"> (do 14 308 zł/m kw.)</w:t>
      </w:r>
      <w:r w:rsidR="009160D3" w:rsidRPr="006E0DCD">
        <w:rPr>
          <w:rFonts w:ascii="Poppins" w:hAnsi="Poppins" w:cs="Poppins"/>
        </w:rPr>
        <w:t xml:space="preserve">, </w:t>
      </w:r>
      <w:r w:rsidR="006E0DCD">
        <w:rPr>
          <w:rFonts w:ascii="Poppins" w:hAnsi="Poppins" w:cs="Poppins"/>
        </w:rPr>
        <w:t xml:space="preserve">we Wrocławiu – o 7% (do 14 256 zł/m kw.), </w:t>
      </w:r>
      <w:r w:rsidR="009160D3" w:rsidRPr="006E0DCD">
        <w:rPr>
          <w:rFonts w:ascii="Poppins" w:hAnsi="Poppins" w:cs="Poppins"/>
        </w:rPr>
        <w:t>w Krakowie</w:t>
      </w:r>
      <w:r w:rsidR="006E0DCD">
        <w:rPr>
          <w:rFonts w:ascii="Poppins" w:hAnsi="Poppins" w:cs="Poppins"/>
        </w:rPr>
        <w:t xml:space="preserve"> – o 6% (do 12 425 zł/m kw.), w Gdańsku -  </w:t>
      </w:r>
      <w:r w:rsidR="009160D3" w:rsidRPr="006E0DCD">
        <w:rPr>
          <w:rFonts w:ascii="Poppins" w:hAnsi="Poppins" w:cs="Poppins"/>
        </w:rPr>
        <w:t>o 5%</w:t>
      </w:r>
      <w:r w:rsidR="006E0DCD">
        <w:rPr>
          <w:rFonts w:ascii="Poppins" w:hAnsi="Poppins" w:cs="Poppins"/>
        </w:rPr>
        <w:t xml:space="preserve"> (do 13 467 zł/m kw.), a w Łodzi – o 4% (do 9 448 zł/m kw.)</w:t>
      </w:r>
      <w:r w:rsidR="009160D3" w:rsidRPr="006E0DCD">
        <w:rPr>
          <w:rFonts w:ascii="Poppins" w:hAnsi="Poppins" w:cs="Poppins"/>
        </w:rPr>
        <w:t xml:space="preserve">. Na </w:t>
      </w:r>
      <w:r w:rsidR="00617193">
        <w:rPr>
          <w:rFonts w:ascii="Poppins" w:hAnsi="Poppins" w:cs="Poppins"/>
        </w:rPr>
        <w:t xml:space="preserve">najmniejszą, </w:t>
      </w:r>
      <w:r w:rsidR="006E0DCD">
        <w:rPr>
          <w:rFonts w:ascii="Poppins" w:hAnsi="Poppins" w:cs="Poppins"/>
        </w:rPr>
        <w:t xml:space="preserve">zaledwie 2% </w:t>
      </w:r>
      <w:r w:rsidR="009160D3" w:rsidRPr="006E0DCD">
        <w:rPr>
          <w:rFonts w:ascii="Poppins" w:hAnsi="Poppins" w:cs="Poppins"/>
        </w:rPr>
        <w:t xml:space="preserve">podwyżkę </w:t>
      </w:r>
      <w:r w:rsidR="00617193">
        <w:rPr>
          <w:rFonts w:ascii="Poppins" w:hAnsi="Poppins" w:cs="Poppins"/>
        </w:rPr>
        <w:t>(</w:t>
      </w:r>
      <w:r w:rsidR="006E0DCD">
        <w:rPr>
          <w:rFonts w:ascii="Poppins" w:hAnsi="Poppins" w:cs="Poppins"/>
        </w:rPr>
        <w:t xml:space="preserve">do </w:t>
      </w:r>
      <w:r w:rsidR="00617193">
        <w:rPr>
          <w:rFonts w:ascii="Poppins" w:hAnsi="Poppins" w:cs="Poppins"/>
        </w:rPr>
        <w:t xml:space="preserve">10 513 zł/m kw.) </w:t>
      </w:r>
      <w:r w:rsidR="009160D3" w:rsidRPr="006E0DCD">
        <w:rPr>
          <w:rFonts w:ascii="Poppins" w:hAnsi="Poppins" w:cs="Poppins"/>
        </w:rPr>
        <w:t>zdecydował się wojewoda śląski.</w:t>
      </w:r>
    </w:p>
    <w:p w14:paraId="76D22615" w14:textId="73575986" w:rsidR="001348FC" w:rsidRPr="001348FC" w:rsidRDefault="001348FC" w:rsidP="001348FC">
      <w:pPr>
        <w:jc w:val="both"/>
        <w:rPr>
          <w:rFonts w:ascii="Poppins" w:hAnsi="Poppins" w:cs="Poppins"/>
        </w:rPr>
      </w:pPr>
      <w:r w:rsidRPr="001348FC">
        <w:rPr>
          <w:rFonts w:ascii="Poppins" w:hAnsi="Poppins" w:cs="Poppins"/>
          <w:noProof/>
        </w:rPr>
        <w:lastRenderedPageBreak/>
        <w:drawing>
          <wp:inline distT="0" distB="0" distL="0" distR="0" wp14:anchorId="4F832FEB" wp14:editId="2483E791">
            <wp:extent cx="6645910" cy="3712845"/>
            <wp:effectExtent l="0" t="0" r="2540" b="1905"/>
            <wp:docPr id="25032161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12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72F681" w14:textId="4F1443D8" w:rsidR="009E1A42" w:rsidRDefault="009E1A42" w:rsidP="009160D3">
      <w:pPr>
        <w:jc w:val="both"/>
        <w:rPr>
          <w:rFonts w:ascii="Poppins" w:hAnsi="Poppins" w:cs="Poppins"/>
          <w:shd w:val="clear" w:color="auto" w:fill="FFFFFF"/>
        </w:rPr>
      </w:pPr>
      <w:r>
        <w:rPr>
          <w:rFonts w:ascii="Poppins" w:hAnsi="Poppins" w:cs="Poppins"/>
        </w:rPr>
        <w:t xml:space="preserve">W </w:t>
      </w:r>
      <w:r w:rsidR="001348FC">
        <w:rPr>
          <w:rFonts w:ascii="Poppins" w:hAnsi="Poppins" w:cs="Poppins"/>
        </w:rPr>
        <w:t xml:space="preserve">większości metropolii </w:t>
      </w:r>
      <w:r>
        <w:rPr>
          <w:rFonts w:ascii="Poppins" w:hAnsi="Poppins" w:cs="Poppins"/>
        </w:rPr>
        <w:t xml:space="preserve">limity ceny metra kwadratowego są niższe od średniej wszystkich mieszkań w ofercie firm deweloperskich. </w:t>
      </w:r>
      <w:r w:rsidR="009160D3">
        <w:rPr>
          <w:rFonts w:ascii="Poppins" w:hAnsi="Poppins" w:cs="Poppins"/>
        </w:rPr>
        <w:t xml:space="preserve">Problem w tym, że </w:t>
      </w:r>
      <w:r w:rsidR="001A790C">
        <w:rPr>
          <w:rFonts w:ascii="Poppins" w:hAnsi="Poppins" w:cs="Poppins"/>
        </w:rPr>
        <w:t xml:space="preserve">szczególnie </w:t>
      </w:r>
      <w:r w:rsidR="009160D3">
        <w:rPr>
          <w:rFonts w:ascii="Poppins" w:hAnsi="Poppins" w:cs="Poppins"/>
        </w:rPr>
        <w:t xml:space="preserve">w </w:t>
      </w:r>
      <w:r>
        <w:rPr>
          <w:rFonts w:ascii="Poppins" w:hAnsi="Poppins" w:cs="Poppins"/>
        </w:rPr>
        <w:t xml:space="preserve">przypadku Krakowa można mówić o oderwaniu </w:t>
      </w:r>
      <w:r w:rsidR="009160D3" w:rsidRPr="00D75004">
        <w:rPr>
          <w:rFonts w:ascii="Poppins" w:hAnsi="Poppins" w:cs="Poppins"/>
          <w:shd w:val="clear" w:color="auto" w:fill="FFFFFF"/>
        </w:rPr>
        <w:t>limit</w:t>
      </w:r>
      <w:r>
        <w:rPr>
          <w:rFonts w:ascii="Poppins" w:hAnsi="Poppins" w:cs="Poppins"/>
          <w:shd w:val="clear" w:color="auto" w:fill="FFFFFF"/>
        </w:rPr>
        <w:t>ów</w:t>
      </w:r>
      <w:r w:rsidR="009160D3" w:rsidRPr="00D75004">
        <w:rPr>
          <w:rFonts w:ascii="Poppins" w:hAnsi="Poppins" w:cs="Poppins"/>
          <w:shd w:val="clear" w:color="auto" w:fill="FFFFFF"/>
        </w:rPr>
        <w:t xml:space="preserve"> od realiów rynkowych. </w:t>
      </w:r>
      <w:r w:rsidR="001A790C">
        <w:rPr>
          <w:rFonts w:ascii="Poppins" w:hAnsi="Poppins" w:cs="Poppins"/>
          <w:shd w:val="clear" w:color="auto" w:fill="FFFFFF"/>
        </w:rPr>
        <w:t>Ś</w:t>
      </w:r>
      <w:r w:rsidR="009160D3" w:rsidRPr="00D75004">
        <w:rPr>
          <w:rFonts w:ascii="Poppins" w:hAnsi="Poppins" w:cs="Poppins"/>
          <w:shd w:val="clear" w:color="auto" w:fill="FFFFFF"/>
        </w:rPr>
        <w:t xml:space="preserve">rednia cena metra kwadratowego mieszkań w ofercie deweloperów </w:t>
      </w:r>
      <w:r>
        <w:rPr>
          <w:rFonts w:ascii="Poppins" w:hAnsi="Poppins" w:cs="Poppins"/>
          <w:shd w:val="clear" w:color="auto" w:fill="FFFFFF"/>
        </w:rPr>
        <w:t xml:space="preserve">przekracza </w:t>
      </w:r>
      <w:r w:rsidR="001A790C">
        <w:rPr>
          <w:rFonts w:ascii="Poppins" w:hAnsi="Poppins" w:cs="Poppins"/>
          <w:shd w:val="clear" w:color="auto" w:fill="FFFFFF"/>
        </w:rPr>
        <w:t xml:space="preserve">tu </w:t>
      </w:r>
      <w:r>
        <w:rPr>
          <w:rFonts w:ascii="Poppins" w:hAnsi="Poppins" w:cs="Poppins"/>
          <w:shd w:val="clear" w:color="auto" w:fill="FFFFFF"/>
        </w:rPr>
        <w:t xml:space="preserve">16,5 </w:t>
      </w:r>
      <w:r w:rsidR="009160D3" w:rsidRPr="00D75004">
        <w:rPr>
          <w:rFonts w:ascii="Poppins" w:hAnsi="Poppins" w:cs="Poppins"/>
          <w:shd w:val="clear" w:color="auto" w:fill="FFFFFF"/>
        </w:rPr>
        <w:t>tys. zł za m</w:t>
      </w:r>
      <w:r>
        <w:rPr>
          <w:rFonts w:ascii="Poppins" w:hAnsi="Poppins" w:cs="Poppins"/>
          <w:shd w:val="clear" w:color="auto" w:fill="FFFFFF"/>
        </w:rPr>
        <w:t>etr</w:t>
      </w:r>
      <w:r w:rsidR="009160D3" w:rsidRPr="00D75004">
        <w:rPr>
          <w:rFonts w:ascii="Poppins" w:hAnsi="Poppins" w:cs="Poppins"/>
          <w:shd w:val="clear" w:color="auto" w:fill="FFFFFF"/>
        </w:rPr>
        <w:t xml:space="preserve"> kw</w:t>
      </w:r>
      <w:r>
        <w:rPr>
          <w:rFonts w:ascii="Poppins" w:hAnsi="Poppins" w:cs="Poppins"/>
          <w:shd w:val="clear" w:color="auto" w:fill="FFFFFF"/>
        </w:rPr>
        <w:t>adratowy</w:t>
      </w:r>
      <w:r w:rsidR="009160D3" w:rsidRPr="00D75004">
        <w:rPr>
          <w:rFonts w:ascii="Poppins" w:hAnsi="Poppins" w:cs="Poppins"/>
          <w:shd w:val="clear" w:color="auto" w:fill="FFFFFF"/>
        </w:rPr>
        <w:t xml:space="preserve">, </w:t>
      </w:r>
      <w:r w:rsidR="00DA087B">
        <w:rPr>
          <w:rFonts w:ascii="Poppins" w:hAnsi="Poppins" w:cs="Poppins"/>
          <w:shd w:val="clear" w:color="auto" w:fill="FFFFFF"/>
        </w:rPr>
        <w:t>natomiast</w:t>
      </w:r>
      <w:r w:rsidR="009160D3" w:rsidRPr="00D75004">
        <w:rPr>
          <w:rFonts w:ascii="Poppins" w:hAnsi="Poppins" w:cs="Poppins"/>
          <w:shd w:val="clear" w:color="auto" w:fill="FFFFFF"/>
        </w:rPr>
        <w:t xml:space="preserve"> limit dla mieszkań kupowanych za kredyt bez wkładu własnego </w:t>
      </w:r>
      <w:r>
        <w:rPr>
          <w:rFonts w:ascii="Poppins" w:hAnsi="Poppins" w:cs="Poppins"/>
          <w:shd w:val="clear" w:color="auto" w:fill="FFFFFF"/>
        </w:rPr>
        <w:t xml:space="preserve">wynosi nieco ponad </w:t>
      </w:r>
      <w:r w:rsidR="009160D3" w:rsidRPr="00D75004">
        <w:rPr>
          <w:rFonts w:ascii="Poppins" w:hAnsi="Poppins" w:cs="Poppins"/>
          <w:shd w:val="clear" w:color="auto" w:fill="FFFFFF"/>
        </w:rPr>
        <w:t>1</w:t>
      </w:r>
      <w:r>
        <w:rPr>
          <w:rFonts w:ascii="Poppins" w:hAnsi="Poppins" w:cs="Poppins"/>
          <w:shd w:val="clear" w:color="auto" w:fill="FFFFFF"/>
        </w:rPr>
        <w:t>2</w:t>
      </w:r>
      <w:r w:rsidR="009160D3">
        <w:rPr>
          <w:rFonts w:ascii="Poppins" w:hAnsi="Poppins" w:cs="Poppins"/>
          <w:shd w:val="clear" w:color="auto" w:fill="FFFFFF"/>
        </w:rPr>
        <w:t>,</w:t>
      </w:r>
      <w:r>
        <w:rPr>
          <w:rFonts w:ascii="Poppins" w:hAnsi="Poppins" w:cs="Poppins"/>
          <w:shd w:val="clear" w:color="auto" w:fill="FFFFFF"/>
        </w:rPr>
        <w:t>4</w:t>
      </w:r>
      <w:r w:rsidR="009160D3" w:rsidRPr="00D75004">
        <w:rPr>
          <w:rFonts w:ascii="Poppins" w:hAnsi="Poppins" w:cs="Poppins"/>
          <w:shd w:val="clear" w:color="auto" w:fill="FFFFFF"/>
        </w:rPr>
        <w:t xml:space="preserve"> tys. zł za metr.</w:t>
      </w:r>
      <w:r>
        <w:rPr>
          <w:rFonts w:ascii="Poppins" w:hAnsi="Poppins" w:cs="Poppins"/>
          <w:shd w:val="clear" w:color="auto" w:fill="FFFFFF"/>
        </w:rPr>
        <w:t xml:space="preserve"> </w:t>
      </w:r>
      <w:r w:rsidR="009160D3">
        <w:rPr>
          <w:rFonts w:ascii="Poppins" w:hAnsi="Poppins" w:cs="Poppins"/>
          <w:shd w:val="clear" w:color="auto" w:fill="FFFFFF"/>
        </w:rPr>
        <w:t xml:space="preserve">Sytuacja w tej metropolii wyraźnie kontrastuje z sytuacją w Poznaniu, gdzie </w:t>
      </w:r>
      <w:r>
        <w:rPr>
          <w:rFonts w:ascii="Poppins" w:hAnsi="Poppins" w:cs="Poppins"/>
          <w:shd w:val="clear" w:color="auto" w:fill="FFFFFF"/>
        </w:rPr>
        <w:t xml:space="preserve">to </w:t>
      </w:r>
      <w:r w:rsidR="009160D3">
        <w:rPr>
          <w:rFonts w:ascii="Poppins" w:hAnsi="Poppins" w:cs="Poppins"/>
          <w:shd w:val="clear" w:color="auto" w:fill="FFFFFF"/>
        </w:rPr>
        <w:t>limit w programie „Mieszkanie bez wkładu własnego”</w:t>
      </w:r>
      <w:r>
        <w:rPr>
          <w:rFonts w:ascii="Poppins" w:hAnsi="Poppins" w:cs="Poppins"/>
          <w:shd w:val="clear" w:color="auto" w:fill="FFFFFF"/>
        </w:rPr>
        <w:t xml:space="preserve"> jest wyższy od średniej ceny metra kwadratowego (13,4 tys. zł/m kw.).</w:t>
      </w:r>
    </w:p>
    <w:p w14:paraId="22602FEB" w14:textId="2462B294" w:rsidR="00C62A63" w:rsidRDefault="009E1A42" w:rsidP="00C62A63">
      <w:pPr>
        <w:jc w:val="both"/>
        <w:rPr>
          <w:rFonts w:ascii="Poppins" w:hAnsi="Poppins" w:cs="Poppins"/>
        </w:rPr>
      </w:pPr>
      <w:r>
        <w:rPr>
          <w:rFonts w:ascii="Poppins" w:hAnsi="Poppins" w:cs="Poppins"/>
          <w:shd w:val="clear" w:color="auto" w:fill="FFFFFF"/>
        </w:rPr>
        <w:t xml:space="preserve">Oczywiście rzutuje to na dostępność mieszkań do kupienia za kredyt z gwarantowanym przez państwo wkładem własnym. </w:t>
      </w:r>
      <w:r w:rsidR="00C62A63">
        <w:rPr>
          <w:rFonts w:ascii="Poppins" w:hAnsi="Poppins" w:cs="Poppins"/>
          <w:shd w:val="clear" w:color="auto" w:fill="FFFFFF"/>
        </w:rPr>
        <w:t xml:space="preserve">Pamiętajmy jednak, że drugim ogranicznikiem jest </w:t>
      </w:r>
      <w:r w:rsidRPr="00EE318F">
        <w:rPr>
          <w:rFonts w:ascii="Poppins" w:hAnsi="Poppins" w:cs="Poppins"/>
        </w:rPr>
        <w:t>kwot</w:t>
      </w:r>
      <w:r w:rsidR="00C62A63">
        <w:rPr>
          <w:rFonts w:ascii="Poppins" w:hAnsi="Poppins" w:cs="Poppins"/>
        </w:rPr>
        <w:t>a</w:t>
      </w:r>
      <w:r w:rsidRPr="00EE318F">
        <w:rPr>
          <w:rFonts w:ascii="Poppins" w:hAnsi="Poppins" w:cs="Poppins"/>
        </w:rPr>
        <w:t xml:space="preserve"> </w:t>
      </w:r>
      <w:r w:rsidR="00C62A63">
        <w:rPr>
          <w:rFonts w:ascii="Poppins" w:hAnsi="Poppins" w:cs="Poppins"/>
        </w:rPr>
        <w:t xml:space="preserve">takiej </w:t>
      </w:r>
      <w:r w:rsidRPr="00EE318F">
        <w:rPr>
          <w:rFonts w:ascii="Poppins" w:hAnsi="Poppins" w:cs="Poppins"/>
        </w:rPr>
        <w:t>gwarancji</w:t>
      </w:r>
      <w:r>
        <w:rPr>
          <w:rFonts w:ascii="Poppins" w:hAnsi="Poppins" w:cs="Poppins"/>
        </w:rPr>
        <w:t xml:space="preserve">. Otóż </w:t>
      </w:r>
      <w:r w:rsidRPr="00EE318F">
        <w:rPr>
          <w:rFonts w:ascii="Poppins" w:hAnsi="Poppins" w:cs="Poppins"/>
        </w:rPr>
        <w:t xml:space="preserve">nie może </w:t>
      </w:r>
      <w:r>
        <w:rPr>
          <w:rFonts w:ascii="Poppins" w:hAnsi="Poppins" w:cs="Poppins"/>
        </w:rPr>
        <w:t xml:space="preserve">ona </w:t>
      </w:r>
      <w:r w:rsidRPr="00EE318F">
        <w:rPr>
          <w:rFonts w:ascii="Poppins" w:hAnsi="Poppins" w:cs="Poppins"/>
        </w:rPr>
        <w:t>przekraczać 100 tys. zł dla 20% wkładu wymaganego przez banki. Dla tych, którzy mają odpowiednią zdolność kredytową, ale nie mają oszczędności oznacza to konieczność znalezienia mieszkania z ceną poniżej 500 tys. zł.</w:t>
      </w:r>
      <w:r w:rsidR="00761454">
        <w:rPr>
          <w:rFonts w:ascii="Poppins" w:hAnsi="Poppins" w:cs="Poppins"/>
        </w:rPr>
        <w:t xml:space="preserve"> </w:t>
      </w:r>
      <w:r w:rsidR="00761454">
        <w:rPr>
          <w:rFonts w:ascii="Poppins" w:hAnsi="Poppins" w:cs="Poppins"/>
          <w:color w:val="1B1B1B"/>
          <w:shd w:val="clear" w:color="auto" w:fill="FFFFFF"/>
        </w:rPr>
        <w:t xml:space="preserve">W takiej sytuacji jest wiele </w:t>
      </w:r>
      <w:r w:rsidR="00C62A63">
        <w:rPr>
          <w:rFonts w:ascii="Poppins" w:hAnsi="Poppins" w:cs="Poppins"/>
          <w:color w:val="1B1B1B"/>
          <w:shd w:val="clear" w:color="auto" w:fill="FFFFFF"/>
        </w:rPr>
        <w:t xml:space="preserve">młodych Polek i Polaków, którzy </w:t>
      </w:r>
      <w:r w:rsidR="00C62A63">
        <w:rPr>
          <w:rFonts w:ascii="Poppins" w:hAnsi="Poppins" w:cs="Poppins"/>
        </w:rPr>
        <w:t>najmują mieszkanie</w:t>
      </w:r>
      <w:r w:rsidR="00761454">
        <w:rPr>
          <w:rFonts w:ascii="Poppins" w:hAnsi="Poppins" w:cs="Poppins"/>
        </w:rPr>
        <w:t xml:space="preserve"> i </w:t>
      </w:r>
      <w:r w:rsidR="00C62A63" w:rsidRPr="00D73B03">
        <w:rPr>
          <w:rFonts w:ascii="Poppins" w:hAnsi="Poppins" w:cs="Poppins"/>
        </w:rPr>
        <w:t xml:space="preserve">nie </w:t>
      </w:r>
      <w:r w:rsidR="00C62A63">
        <w:rPr>
          <w:rFonts w:ascii="Poppins" w:hAnsi="Poppins" w:cs="Poppins"/>
        </w:rPr>
        <w:t xml:space="preserve">są w stanie odłożyć na wymagany przez banki </w:t>
      </w:r>
      <w:r w:rsidR="00C62A63" w:rsidRPr="00D73B03">
        <w:rPr>
          <w:rFonts w:ascii="Poppins" w:hAnsi="Poppins" w:cs="Poppins"/>
        </w:rPr>
        <w:t>wkład własn</w:t>
      </w:r>
      <w:r w:rsidR="00C62A63">
        <w:rPr>
          <w:rFonts w:ascii="Poppins" w:hAnsi="Poppins" w:cs="Poppins"/>
        </w:rPr>
        <w:t>y</w:t>
      </w:r>
      <w:r w:rsidR="00C62A63" w:rsidRPr="00D73B03">
        <w:rPr>
          <w:rFonts w:ascii="Poppins" w:hAnsi="Poppins" w:cs="Poppins"/>
        </w:rPr>
        <w:t xml:space="preserve">. </w:t>
      </w:r>
      <w:r w:rsidR="001A790C">
        <w:rPr>
          <w:rFonts w:ascii="Poppins" w:hAnsi="Poppins" w:cs="Poppins"/>
        </w:rPr>
        <w:t>Eksperci portalu RynekPierwotny.pl sprawdzili, j</w:t>
      </w:r>
      <w:r w:rsidR="00C62A63">
        <w:rPr>
          <w:rFonts w:ascii="Poppins" w:hAnsi="Poppins" w:cs="Poppins"/>
        </w:rPr>
        <w:t xml:space="preserve">ak dużo jest w ofercie firm deweloperskich mieszkań, których cena </w:t>
      </w:r>
      <w:r w:rsidR="001A790C">
        <w:rPr>
          <w:rFonts w:ascii="Poppins" w:hAnsi="Poppins" w:cs="Poppins"/>
        </w:rPr>
        <w:t xml:space="preserve">jednostkowa </w:t>
      </w:r>
      <w:r w:rsidR="00C62A63">
        <w:rPr>
          <w:rFonts w:ascii="Poppins" w:hAnsi="Poppins" w:cs="Poppins"/>
        </w:rPr>
        <w:t xml:space="preserve">nie przekracza 500 tys. zł, a metra kwadratowego mieści się w ustawowym limicie. </w:t>
      </w:r>
    </w:p>
    <w:p w14:paraId="471EC66D" w14:textId="6955261C" w:rsidR="003D72DA" w:rsidRDefault="00761454" w:rsidP="00F643A0">
      <w:pPr>
        <w:jc w:val="both"/>
        <w:rPr>
          <w:rFonts w:ascii="Poppins" w:hAnsi="Poppins" w:cs="Poppins"/>
          <w:shd w:val="clear" w:color="auto" w:fill="FFFFFF"/>
        </w:rPr>
      </w:pPr>
      <w:r>
        <w:rPr>
          <w:rFonts w:ascii="Poppins" w:hAnsi="Poppins" w:cs="Poppins"/>
          <w:shd w:val="clear" w:color="auto" w:fill="FFFFFF"/>
        </w:rPr>
        <w:t>Okazuje się, że w</w:t>
      </w:r>
      <w:r w:rsidR="001A790C">
        <w:rPr>
          <w:rFonts w:ascii="Poppins" w:hAnsi="Poppins" w:cs="Poppins"/>
          <w:shd w:val="clear" w:color="auto" w:fill="FFFFFF"/>
        </w:rPr>
        <w:t xml:space="preserve"> Krakowie taki</w:t>
      </w:r>
      <w:r>
        <w:rPr>
          <w:rFonts w:ascii="Poppins" w:hAnsi="Poppins" w:cs="Poppins"/>
          <w:shd w:val="clear" w:color="auto" w:fill="FFFFFF"/>
        </w:rPr>
        <w:t xml:space="preserve">e </w:t>
      </w:r>
      <w:r w:rsidR="001A790C">
        <w:rPr>
          <w:rFonts w:ascii="Poppins" w:hAnsi="Poppins" w:cs="Poppins"/>
          <w:shd w:val="clear" w:color="auto" w:fill="FFFFFF"/>
        </w:rPr>
        <w:t>lokal</w:t>
      </w:r>
      <w:r>
        <w:rPr>
          <w:rFonts w:ascii="Poppins" w:hAnsi="Poppins" w:cs="Poppins"/>
          <w:shd w:val="clear" w:color="auto" w:fill="FFFFFF"/>
        </w:rPr>
        <w:t>e</w:t>
      </w:r>
      <w:r w:rsidR="001A790C">
        <w:rPr>
          <w:rFonts w:ascii="Poppins" w:hAnsi="Poppins" w:cs="Poppins"/>
          <w:shd w:val="clear" w:color="auto" w:fill="FFFFFF"/>
        </w:rPr>
        <w:t xml:space="preserve"> na rynku pierwotnym </w:t>
      </w:r>
      <w:r>
        <w:rPr>
          <w:rFonts w:ascii="Poppins" w:hAnsi="Poppins" w:cs="Poppins"/>
          <w:shd w:val="clear" w:color="auto" w:fill="FFFFFF"/>
        </w:rPr>
        <w:t>można policzyć na palcach jednej ręki</w:t>
      </w:r>
      <w:r w:rsidR="001A790C">
        <w:rPr>
          <w:rFonts w:ascii="Poppins" w:hAnsi="Poppins" w:cs="Poppins"/>
          <w:shd w:val="clear" w:color="auto" w:fill="FFFFFF"/>
        </w:rPr>
        <w:t xml:space="preserve">. </w:t>
      </w:r>
      <w:r w:rsidR="002A1EF0">
        <w:rPr>
          <w:rFonts w:ascii="Poppins" w:hAnsi="Poppins" w:cs="Poppins"/>
          <w:shd w:val="clear" w:color="auto" w:fill="FFFFFF"/>
        </w:rPr>
        <w:t xml:space="preserve">Sytuacja jest kuriozalna, bo jak wynika z danych BIG DATA RynekPierwotny.pl, w stolicy Małopolski w ofercie firm deweloperskich jest ponad 480 mieszkań z ujawnioną ceną do 500 tys. zł i ponad 530 - z ceną poniżej 12 tys. zł za metr kwadratowy. Jednak oba te </w:t>
      </w:r>
      <w:r w:rsidR="003D72DA">
        <w:rPr>
          <w:rFonts w:ascii="Poppins" w:hAnsi="Poppins" w:cs="Poppins"/>
          <w:shd w:val="clear" w:color="auto" w:fill="FFFFFF"/>
        </w:rPr>
        <w:t xml:space="preserve">kryteria cenowe </w:t>
      </w:r>
      <w:r w:rsidR="002A1EF0">
        <w:rPr>
          <w:rFonts w:ascii="Poppins" w:hAnsi="Poppins" w:cs="Poppins"/>
          <w:shd w:val="clear" w:color="auto" w:fill="FFFFFF"/>
        </w:rPr>
        <w:t xml:space="preserve">spełnia obecnie w Krakowie </w:t>
      </w:r>
      <w:r w:rsidR="003D72DA">
        <w:rPr>
          <w:rFonts w:ascii="Poppins" w:hAnsi="Poppins" w:cs="Poppins"/>
          <w:shd w:val="clear" w:color="auto" w:fill="FFFFFF"/>
        </w:rPr>
        <w:t xml:space="preserve">zaledwie </w:t>
      </w:r>
      <w:r w:rsidR="002A1EF0">
        <w:rPr>
          <w:rFonts w:ascii="Poppins" w:hAnsi="Poppins" w:cs="Poppins"/>
          <w:shd w:val="clear" w:color="auto" w:fill="FFFFFF"/>
        </w:rPr>
        <w:t xml:space="preserve">pięć lokali! Jak to możliwe? Problem w tym, że z programu </w:t>
      </w:r>
      <w:r w:rsidR="002A1EF0">
        <w:rPr>
          <w:rFonts w:ascii="Poppins" w:hAnsi="Poppins" w:cs="Poppins"/>
          <w:shd w:val="clear" w:color="auto" w:fill="FFFFFF"/>
        </w:rPr>
        <w:lastRenderedPageBreak/>
        <w:t xml:space="preserve">„Kredyt bez wkładu własnego” są wykluczone kawalerki i małe mieszkania dwupokojowe, które kosztują niespełna pół miliona złotych, ale w przeliczeniu na metr kwadratowy są bardzo drogie. Np. w Krakowie kawalerka </w:t>
      </w:r>
      <w:r w:rsidR="003D72DA">
        <w:rPr>
          <w:rFonts w:ascii="Poppins" w:hAnsi="Poppins" w:cs="Poppins"/>
          <w:shd w:val="clear" w:color="auto" w:fill="FFFFFF"/>
        </w:rPr>
        <w:t xml:space="preserve">w ofercie deweloperów </w:t>
      </w:r>
      <w:r w:rsidR="002A1EF0">
        <w:rPr>
          <w:rFonts w:ascii="Poppins" w:hAnsi="Poppins" w:cs="Poppins"/>
          <w:shd w:val="clear" w:color="auto" w:fill="FFFFFF"/>
        </w:rPr>
        <w:t xml:space="preserve">kosztuje przeciętnie </w:t>
      </w:r>
      <w:r w:rsidR="003D72DA">
        <w:rPr>
          <w:rFonts w:ascii="Poppins" w:hAnsi="Poppins" w:cs="Poppins"/>
          <w:shd w:val="clear" w:color="auto" w:fill="FFFFFF"/>
        </w:rPr>
        <w:t xml:space="preserve">ponad 19 tys. zł za metr. Ten sam problem, choć w mniejszym stopniu, dotyka także pozostałych metropolii. </w:t>
      </w:r>
    </w:p>
    <w:p w14:paraId="48496D42" w14:textId="4EFC0268" w:rsidR="009E1A42" w:rsidRDefault="003D72DA" w:rsidP="00F643A0">
      <w:pPr>
        <w:jc w:val="both"/>
        <w:rPr>
          <w:rFonts w:ascii="Poppins" w:hAnsi="Poppins" w:cs="Poppins"/>
        </w:rPr>
      </w:pPr>
      <w:r>
        <w:rPr>
          <w:rFonts w:ascii="Poppins" w:hAnsi="Poppins" w:cs="Poppins"/>
          <w:shd w:val="clear" w:color="auto" w:fill="FFFFFF"/>
        </w:rPr>
        <w:t xml:space="preserve">– </w:t>
      </w:r>
      <w:r w:rsidRPr="00261C7B">
        <w:rPr>
          <w:rFonts w:ascii="Poppins" w:hAnsi="Poppins" w:cs="Poppins"/>
          <w:i/>
          <w:iCs/>
          <w:shd w:val="clear" w:color="auto" w:fill="FFFFFF"/>
        </w:rPr>
        <w:t xml:space="preserve">Pocieszeniem może być to, że czas gra na korzyść potencjalnych nabywców. I to nie tylko z powodu wzrostu limitu ceny metra kwadratowego, ale także </w:t>
      </w:r>
      <w:r w:rsidR="00BD1CC2" w:rsidRPr="00261C7B">
        <w:rPr>
          <w:rFonts w:ascii="Poppins" w:hAnsi="Poppins" w:cs="Poppins"/>
          <w:i/>
          <w:iCs/>
          <w:shd w:val="clear" w:color="auto" w:fill="FFFFFF"/>
        </w:rPr>
        <w:t>dlatego, że d</w:t>
      </w:r>
      <w:r w:rsidRPr="00261C7B">
        <w:rPr>
          <w:rFonts w:ascii="Poppins" w:hAnsi="Poppins" w:cs="Poppins"/>
          <w:i/>
          <w:iCs/>
          <w:shd w:val="clear" w:color="auto" w:fill="FFFFFF"/>
        </w:rPr>
        <w:t>eweloperzy wprowadzają na rynek coraz więcej mieszkań w segmencie popularnym, czyli na kieszeń kredytobiorców</w:t>
      </w:r>
      <w:r>
        <w:rPr>
          <w:rFonts w:ascii="Poppins" w:hAnsi="Poppins" w:cs="Poppins"/>
          <w:shd w:val="clear" w:color="auto" w:fill="FFFFFF"/>
        </w:rPr>
        <w:t xml:space="preserve"> – komentuje Marek Wielgo.</w:t>
      </w:r>
    </w:p>
    <w:p w14:paraId="1A661B14" w14:textId="2A2A1DF2" w:rsidR="009E1A42" w:rsidRDefault="00BD1CC2" w:rsidP="00F643A0">
      <w:pPr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 xml:space="preserve">Największy wybór mieszkań do kupienia za kredyt bez wkładu własnego jest w Poznaniu. Z danych  </w:t>
      </w:r>
      <w:r>
        <w:rPr>
          <w:rFonts w:ascii="Poppins" w:hAnsi="Poppins" w:cs="Poppins"/>
          <w:shd w:val="clear" w:color="auto" w:fill="FFFFFF"/>
        </w:rPr>
        <w:t>BIG DATA RynekPierwotny.pl wynika, że na kupujących czeka obecnie przeszło 1,3 tys. takich lokali. Przy czym tylko w ciągu ostatnich dwóch miesięcy oferta wzrosła aż o 72%.</w:t>
      </w:r>
    </w:p>
    <w:p w14:paraId="02AACAA4" w14:textId="107B8880" w:rsidR="00BD1CC2" w:rsidRDefault="00BD1CC2" w:rsidP="00BD1CC2">
      <w:pPr>
        <w:jc w:val="both"/>
        <w:rPr>
          <w:rFonts w:ascii="Poppins" w:hAnsi="Poppins" w:cs="Poppins"/>
          <w:shd w:val="clear" w:color="auto" w:fill="FFFFFF"/>
        </w:rPr>
      </w:pPr>
      <w:r>
        <w:rPr>
          <w:rFonts w:ascii="Poppins" w:hAnsi="Poppins" w:cs="Poppins"/>
        </w:rPr>
        <w:t xml:space="preserve">Pula </w:t>
      </w:r>
      <w:r>
        <w:rPr>
          <w:rFonts w:ascii="Poppins" w:hAnsi="Poppins" w:cs="Poppins"/>
          <w:shd w:val="clear" w:color="auto" w:fill="FFFFFF"/>
        </w:rPr>
        <w:t>mieszkań spełniających kryteria programu wzrosła także w Łodzi (obecnie jest ich ok. 620), Wrocławiu (ok. 380), Warszawie (ok. 230) i Katowicach (ok. 90). Niestety, nieznacznie skurczyła się Gdańsku (do niespełna 560), choć wciąż jest stosunkowo duż</w:t>
      </w:r>
      <w:r w:rsidR="008F72AF">
        <w:rPr>
          <w:rFonts w:ascii="Poppins" w:hAnsi="Poppins" w:cs="Poppins"/>
          <w:shd w:val="clear" w:color="auto" w:fill="FFFFFF"/>
        </w:rPr>
        <w:t>a</w:t>
      </w:r>
      <w:r>
        <w:rPr>
          <w:rFonts w:ascii="Poppins" w:hAnsi="Poppins" w:cs="Poppins"/>
          <w:shd w:val="clear" w:color="auto" w:fill="FFFFFF"/>
        </w:rPr>
        <w:t xml:space="preserve"> na tle większości metropolii.</w:t>
      </w:r>
    </w:p>
    <w:p w14:paraId="1831C345" w14:textId="50ADBD47" w:rsidR="008F72AF" w:rsidRPr="00A62A49" w:rsidRDefault="008F72AF" w:rsidP="008F72AF">
      <w:pPr>
        <w:jc w:val="both"/>
        <w:rPr>
          <w:rFonts w:ascii="Poppins" w:hAnsi="Poppins" w:cs="Poppins"/>
          <w:shd w:val="clear" w:color="auto" w:fill="FFFFFF"/>
        </w:rPr>
      </w:pPr>
      <w:r>
        <w:rPr>
          <w:rFonts w:ascii="Poppins" w:hAnsi="Poppins" w:cs="Poppins"/>
        </w:rPr>
        <w:t>Z uwagi na wysokie ceny w przeliczeniu na metr kwadratowy najwięcej kawalerek jest w Poznaniu (515), Wrocławiu (154) i Gdańsku (120). L</w:t>
      </w:r>
      <w:r w:rsidRPr="00A62A49">
        <w:rPr>
          <w:rFonts w:ascii="Poppins" w:hAnsi="Poppins" w:cs="Poppins"/>
          <w:shd w:val="clear" w:color="auto" w:fill="FFFFFF"/>
        </w:rPr>
        <w:t xml:space="preserve">imit </w:t>
      </w:r>
      <w:r w:rsidRPr="00A62A49">
        <w:rPr>
          <w:rFonts w:ascii="Poppins" w:hAnsi="Poppins" w:cs="Poppins"/>
        </w:rPr>
        <w:t>gwarancji wkładu własnego i ceny metra kwadratowego</w:t>
      </w:r>
      <w:r w:rsidRPr="00A62A49">
        <w:rPr>
          <w:rFonts w:ascii="Poppins" w:hAnsi="Poppins" w:cs="Poppins"/>
          <w:shd w:val="clear" w:color="auto" w:fill="FFFFFF"/>
        </w:rPr>
        <w:t xml:space="preserve"> spełniają głównie mieszkania dwupokojowe, a w Łodzi także trzypokojowe.</w:t>
      </w:r>
    </w:p>
    <w:p w14:paraId="11D0F41D" w14:textId="77777777" w:rsidR="008F72AF" w:rsidRDefault="008F72AF" w:rsidP="00BD1CC2">
      <w:pPr>
        <w:jc w:val="both"/>
        <w:rPr>
          <w:rFonts w:ascii="Poppins" w:hAnsi="Poppins" w:cs="Poppins"/>
          <w:shd w:val="clear" w:color="auto" w:fill="FFFFFF"/>
        </w:rPr>
      </w:pPr>
    </w:p>
    <w:p w14:paraId="43DFF338" w14:textId="64BE7C60" w:rsidR="008F72AF" w:rsidRPr="008F72AF" w:rsidRDefault="008F72AF" w:rsidP="008F72AF">
      <w:pPr>
        <w:jc w:val="both"/>
        <w:rPr>
          <w:rFonts w:ascii="Poppins" w:hAnsi="Poppins" w:cs="Poppins"/>
          <w:shd w:val="clear" w:color="auto" w:fill="FFFFFF"/>
        </w:rPr>
      </w:pPr>
      <w:r w:rsidRPr="008F72AF">
        <w:rPr>
          <w:rFonts w:ascii="Poppins" w:hAnsi="Poppins" w:cs="Poppins"/>
          <w:noProof/>
          <w:shd w:val="clear" w:color="auto" w:fill="FFFFFF"/>
        </w:rPr>
        <w:drawing>
          <wp:inline distT="0" distB="0" distL="0" distR="0" wp14:anchorId="115D5058" wp14:editId="2C69751C">
            <wp:extent cx="6645910" cy="3659505"/>
            <wp:effectExtent l="0" t="0" r="2540" b="0"/>
            <wp:docPr id="837780848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65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2A2017" w14:textId="27767151" w:rsidR="008F72AF" w:rsidRDefault="00261C7B" w:rsidP="008F72AF">
      <w:pPr>
        <w:jc w:val="both"/>
        <w:rPr>
          <w:rFonts w:ascii="Poppins" w:hAnsi="Poppins" w:cs="Poppins"/>
          <w:color w:val="1B1B1B"/>
          <w:shd w:val="clear" w:color="auto" w:fill="FFFFFF"/>
        </w:rPr>
      </w:pPr>
      <w:r>
        <w:rPr>
          <w:rFonts w:ascii="Poppins" w:hAnsi="Poppins" w:cs="Poppins"/>
          <w:shd w:val="clear" w:color="auto" w:fill="FFFFFF"/>
        </w:rPr>
        <w:t>Ekspert portalu RynekPierwotny.pl</w:t>
      </w:r>
      <w:r w:rsidR="008F72AF">
        <w:rPr>
          <w:rFonts w:ascii="Poppins" w:hAnsi="Poppins" w:cs="Poppins"/>
          <w:shd w:val="clear" w:color="auto" w:fill="FFFFFF"/>
        </w:rPr>
        <w:t xml:space="preserve"> przypomina, że </w:t>
      </w:r>
      <w:r w:rsidR="008F72AF">
        <w:rPr>
          <w:rFonts w:ascii="Poppins" w:hAnsi="Poppins" w:cs="Poppins"/>
        </w:rPr>
        <w:t>m</w:t>
      </w:r>
      <w:r w:rsidR="008F72AF" w:rsidRPr="0054471E">
        <w:rPr>
          <w:rStyle w:val="Pogrubienie"/>
          <w:rFonts w:ascii="Poppins" w:hAnsi="Poppins" w:cs="Poppins"/>
          <w:b w:val="0"/>
          <w:bCs w:val="0"/>
          <w:color w:val="000000"/>
          <w:shd w:val="clear" w:color="auto" w:fill="FFFFFF"/>
        </w:rPr>
        <w:t xml:space="preserve">ożna skorzystać z </w:t>
      </w:r>
      <w:r w:rsidR="008F72AF">
        <w:rPr>
          <w:rStyle w:val="Pogrubienie"/>
          <w:rFonts w:ascii="Poppins" w:hAnsi="Poppins" w:cs="Poppins"/>
          <w:b w:val="0"/>
          <w:bCs w:val="0"/>
          <w:color w:val="000000"/>
          <w:shd w:val="clear" w:color="auto" w:fill="FFFFFF"/>
        </w:rPr>
        <w:t>k</w:t>
      </w:r>
      <w:r w:rsidR="008F72AF" w:rsidRPr="0054471E">
        <w:rPr>
          <w:rStyle w:val="Pogrubienie"/>
          <w:rFonts w:ascii="Poppins" w:hAnsi="Poppins" w:cs="Poppins"/>
          <w:b w:val="0"/>
          <w:bCs w:val="0"/>
          <w:color w:val="000000"/>
          <w:shd w:val="clear" w:color="auto" w:fill="FFFFFF"/>
        </w:rPr>
        <w:t xml:space="preserve">redytu </w:t>
      </w:r>
      <w:r w:rsidR="008F72AF">
        <w:rPr>
          <w:rStyle w:val="Pogrubienie"/>
          <w:rFonts w:ascii="Poppins" w:hAnsi="Poppins" w:cs="Poppins"/>
          <w:b w:val="0"/>
          <w:bCs w:val="0"/>
          <w:color w:val="000000"/>
          <w:shd w:val="clear" w:color="auto" w:fill="FFFFFF"/>
        </w:rPr>
        <w:t>m</w:t>
      </w:r>
      <w:r w:rsidR="008F72AF" w:rsidRPr="0054471E">
        <w:rPr>
          <w:rStyle w:val="Pogrubienie"/>
          <w:rFonts w:ascii="Poppins" w:hAnsi="Poppins" w:cs="Poppins"/>
          <w:b w:val="0"/>
          <w:bCs w:val="0"/>
          <w:color w:val="000000"/>
          <w:shd w:val="clear" w:color="auto" w:fill="FFFFFF"/>
        </w:rPr>
        <w:t>ieszkaniowego</w:t>
      </w:r>
      <w:r w:rsidR="008F72AF">
        <w:rPr>
          <w:rStyle w:val="Pogrubienie"/>
          <w:rFonts w:ascii="Poppins" w:hAnsi="Poppins" w:cs="Poppins"/>
          <w:b w:val="0"/>
          <w:bCs w:val="0"/>
          <w:color w:val="000000"/>
          <w:shd w:val="clear" w:color="auto" w:fill="FFFFFF"/>
        </w:rPr>
        <w:t xml:space="preserve"> z gwarancją wkładu własnego</w:t>
      </w:r>
      <w:r w:rsidR="00114EB8">
        <w:rPr>
          <w:rStyle w:val="Pogrubienie"/>
          <w:rFonts w:ascii="Poppins" w:hAnsi="Poppins" w:cs="Poppins"/>
          <w:b w:val="0"/>
          <w:bCs w:val="0"/>
          <w:color w:val="000000"/>
          <w:shd w:val="clear" w:color="auto" w:fill="FFFFFF"/>
        </w:rPr>
        <w:t>,</w:t>
      </w:r>
      <w:r w:rsidR="008F72AF">
        <w:rPr>
          <w:rStyle w:val="Pogrubienie"/>
          <w:rFonts w:ascii="Poppins" w:hAnsi="Poppins" w:cs="Poppins"/>
          <w:b w:val="0"/>
          <w:bCs w:val="0"/>
          <w:color w:val="000000"/>
          <w:shd w:val="clear" w:color="auto" w:fill="FFFFFF"/>
        </w:rPr>
        <w:t xml:space="preserve"> </w:t>
      </w:r>
      <w:r w:rsidR="008F72AF" w:rsidRPr="0054471E">
        <w:rPr>
          <w:rStyle w:val="Pogrubienie"/>
          <w:rFonts w:ascii="Poppins" w:hAnsi="Poppins" w:cs="Poppins"/>
          <w:b w:val="0"/>
          <w:bCs w:val="0"/>
          <w:color w:val="000000"/>
          <w:shd w:val="clear" w:color="auto" w:fill="FFFFFF"/>
        </w:rPr>
        <w:t>mając</w:t>
      </w:r>
      <w:r w:rsidR="008F72AF" w:rsidRPr="0054471E">
        <w:rPr>
          <w:rFonts w:ascii="Poppins" w:hAnsi="Poppins" w:cs="Poppins"/>
        </w:rPr>
        <w:t xml:space="preserve"> oszczędności umożliwiające pokrycie części </w:t>
      </w:r>
      <w:r w:rsidR="008F72AF">
        <w:rPr>
          <w:rFonts w:ascii="Poppins" w:hAnsi="Poppins" w:cs="Poppins"/>
        </w:rPr>
        <w:t xml:space="preserve">wydatków </w:t>
      </w:r>
      <w:r w:rsidR="008F72AF">
        <w:rPr>
          <w:rFonts w:ascii="Poppins" w:hAnsi="Poppins" w:cs="Poppins"/>
        </w:rPr>
        <w:lastRenderedPageBreak/>
        <w:t>związanych z zakupem mieszkania</w:t>
      </w:r>
      <w:r w:rsidR="008F72AF" w:rsidRPr="0054471E">
        <w:rPr>
          <w:rFonts w:ascii="Poppins" w:hAnsi="Poppins" w:cs="Poppins"/>
        </w:rPr>
        <w:t xml:space="preserve">. Np. </w:t>
      </w:r>
      <w:r w:rsidR="008F72AF" w:rsidRPr="0054471E">
        <w:rPr>
          <w:rStyle w:val="Pogrubienie"/>
          <w:rFonts w:ascii="Poppins" w:hAnsi="Poppins" w:cs="Poppins"/>
          <w:b w:val="0"/>
          <w:bCs w:val="0"/>
          <w:color w:val="000000"/>
          <w:shd w:val="clear" w:color="auto" w:fill="FFFFFF"/>
        </w:rPr>
        <w:t>jeśli</w:t>
      </w:r>
      <w:r w:rsidR="008F72AF" w:rsidRPr="0054471E">
        <w:rPr>
          <w:rStyle w:val="Pogrubienie"/>
          <w:rFonts w:ascii="Poppins" w:hAnsi="Poppins" w:cs="Poppins"/>
          <w:color w:val="000000"/>
          <w:shd w:val="clear" w:color="auto" w:fill="FFFFFF"/>
        </w:rPr>
        <w:t xml:space="preserve"> </w:t>
      </w:r>
      <w:r w:rsidR="008F72AF" w:rsidRPr="0054471E">
        <w:rPr>
          <w:rFonts w:ascii="Poppins" w:hAnsi="Poppins" w:cs="Poppins"/>
          <w:shd w:val="clear" w:color="auto" w:fill="FFFFFF"/>
        </w:rPr>
        <w:t>ktoś m</w:t>
      </w:r>
      <w:r w:rsidR="008F72AF">
        <w:rPr>
          <w:rFonts w:ascii="Poppins" w:hAnsi="Poppins" w:cs="Poppins"/>
          <w:shd w:val="clear" w:color="auto" w:fill="FFFFFF"/>
        </w:rPr>
        <w:t xml:space="preserve">oże pokryć z własnej kieszeni </w:t>
      </w:r>
      <w:r w:rsidR="008F72AF" w:rsidRPr="0054471E">
        <w:rPr>
          <w:rFonts w:ascii="Poppins" w:hAnsi="Poppins" w:cs="Poppins"/>
          <w:shd w:val="clear" w:color="auto" w:fill="FFFFFF"/>
        </w:rPr>
        <w:t>15% ceny, to gwarancja obejmie 5%, a jeśli 17%, to gwarancją zostanie objęt</w:t>
      </w:r>
      <w:r>
        <w:rPr>
          <w:rFonts w:ascii="Poppins" w:hAnsi="Poppins" w:cs="Poppins"/>
          <w:shd w:val="clear" w:color="auto" w:fill="FFFFFF"/>
        </w:rPr>
        <w:t>e</w:t>
      </w:r>
      <w:r w:rsidR="008F72AF" w:rsidRPr="0054471E">
        <w:rPr>
          <w:rFonts w:ascii="Poppins" w:hAnsi="Poppins" w:cs="Poppins"/>
          <w:shd w:val="clear" w:color="auto" w:fill="FFFFFF"/>
        </w:rPr>
        <w:t xml:space="preserve"> brakujące 3% ceny</w:t>
      </w:r>
      <w:r w:rsidR="008F72AF">
        <w:rPr>
          <w:rFonts w:ascii="Poppins" w:hAnsi="Poppins" w:cs="Poppins"/>
          <w:shd w:val="clear" w:color="auto" w:fill="FFFFFF"/>
        </w:rPr>
        <w:t xml:space="preserve"> </w:t>
      </w:r>
      <w:r w:rsidR="008F72AF">
        <w:rPr>
          <w:rFonts w:ascii="Poppins" w:hAnsi="Poppins" w:cs="Poppins"/>
        </w:rPr>
        <w:t>Ł</w:t>
      </w:r>
      <w:r w:rsidR="008F72AF" w:rsidRPr="0054471E">
        <w:rPr>
          <w:rFonts w:ascii="Poppins" w:hAnsi="Poppins" w:cs="Poppins"/>
        </w:rPr>
        <w:t xml:space="preserve">ączna </w:t>
      </w:r>
      <w:r w:rsidR="008F72AF" w:rsidRPr="0054471E">
        <w:rPr>
          <w:rFonts w:ascii="Poppins" w:hAnsi="Poppins" w:cs="Poppins"/>
          <w:color w:val="1B1B1B"/>
          <w:shd w:val="clear" w:color="auto" w:fill="FFFFFF"/>
        </w:rPr>
        <w:t>wysokość wkładu wraz z gwarancją części kredytu nie mogą przekraczać 200 tys. zł oraz 20-30% ceny zakupu lokalu w zależności od tego, czy kredyt ma zmienne</w:t>
      </w:r>
      <w:r w:rsidR="00114EB8">
        <w:rPr>
          <w:rFonts w:ascii="Poppins" w:hAnsi="Poppins" w:cs="Poppins"/>
          <w:color w:val="1B1B1B"/>
          <w:shd w:val="clear" w:color="auto" w:fill="FFFFFF"/>
        </w:rPr>
        <w:t>,</w:t>
      </w:r>
      <w:r w:rsidR="008F72AF" w:rsidRPr="0054471E">
        <w:rPr>
          <w:rFonts w:ascii="Poppins" w:hAnsi="Poppins" w:cs="Poppins"/>
          <w:color w:val="1B1B1B"/>
          <w:shd w:val="clear" w:color="auto" w:fill="FFFFFF"/>
        </w:rPr>
        <w:t xml:space="preserve"> czy stałe (lub okresowo stałe) oprocentowanie. Oznacza to możliwość kupienia mieszkania lub domu nawet za milion złotych.</w:t>
      </w:r>
    </w:p>
    <w:p w14:paraId="3A5863C9" w14:textId="15643E0A" w:rsidR="008F72AF" w:rsidRDefault="008F72AF" w:rsidP="008F72AF">
      <w:pPr>
        <w:jc w:val="both"/>
        <w:rPr>
          <w:rFonts w:ascii="Poppins" w:eastAsia="Times New Roman" w:hAnsi="Poppins" w:cs="Poppins"/>
          <w:color w:val="23232D"/>
          <w:lang w:eastAsia="pl-PL"/>
        </w:rPr>
      </w:pPr>
      <w:r>
        <w:rPr>
          <w:rFonts w:ascii="Poppins" w:hAnsi="Poppins" w:cs="Poppins"/>
        </w:rPr>
        <w:t xml:space="preserve">Kredytów bez wkładu własnego udziela </w:t>
      </w:r>
      <w:r w:rsidRPr="0054471E">
        <w:rPr>
          <w:rFonts w:ascii="Poppins" w:hAnsi="Poppins" w:cs="Poppins"/>
        </w:rPr>
        <w:t xml:space="preserve">obecnie </w:t>
      </w:r>
      <w:r>
        <w:rPr>
          <w:rFonts w:ascii="Poppins" w:hAnsi="Poppins" w:cs="Poppins"/>
        </w:rPr>
        <w:t xml:space="preserve">pięć </w:t>
      </w:r>
      <w:r w:rsidRPr="0054471E">
        <w:rPr>
          <w:rFonts w:ascii="Poppins" w:hAnsi="Poppins" w:cs="Poppins"/>
        </w:rPr>
        <w:t>bank</w:t>
      </w:r>
      <w:r>
        <w:rPr>
          <w:rFonts w:ascii="Poppins" w:hAnsi="Poppins" w:cs="Poppins"/>
        </w:rPr>
        <w:t>ów</w:t>
      </w:r>
      <w:r w:rsidRPr="0054471E">
        <w:rPr>
          <w:rFonts w:ascii="Poppins" w:hAnsi="Poppins" w:cs="Poppins"/>
        </w:rPr>
        <w:t>: PKO Bank Polski, Bank Pekao SA, Alior Bank, Santander Bank Polska</w:t>
      </w:r>
      <w:r>
        <w:rPr>
          <w:rFonts w:ascii="Poppins" w:hAnsi="Poppins" w:cs="Poppins"/>
        </w:rPr>
        <w:t xml:space="preserve"> i </w:t>
      </w:r>
      <w:r w:rsidRPr="0054471E">
        <w:rPr>
          <w:rFonts w:ascii="Poppins" w:hAnsi="Poppins" w:cs="Poppins"/>
        </w:rPr>
        <w:t>Bank Ochrony Środowiska</w:t>
      </w:r>
      <w:r>
        <w:rPr>
          <w:rFonts w:ascii="Poppins" w:hAnsi="Poppins" w:cs="Poppins"/>
        </w:rPr>
        <w:t xml:space="preserve">. </w:t>
      </w:r>
    </w:p>
    <w:bookmarkEnd w:id="0"/>
    <w:p w14:paraId="2F5C2241" w14:textId="77777777" w:rsidR="00C62A63" w:rsidRDefault="00C62A63" w:rsidP="00C44B3E">
      <w:pPr>
        <w:jc w:val="both"/>
        <w:rPr>
          <w:rFonts w:ascii="Poppins" w:hAnsi="Poppins" w:cs="Poppins"/>
          <w:shd w:val="clear" w:color="auto" w:fill="FFFFFF"/>
        </w:rPr>
      </w:pPr>
    </w:p>
    <w:sectPr w:rsidR="00C62A63" w:rsidSect="001C65EA">
      <w:headerReference w:type="default" r:id="rId12"/>
      <w:pgSz w:w="11906" w:h="16838"/>
      <w:pgMar w:top="720" w:right="720" w:bottom="720" w:left="720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25E5D" w14:textId="77777777" w:rsidR="008A37F0" w:rsidRDefault="008A37F0" w:rsidP="00E533BD">
      <w:pPr>
        <w:spacing w:after="0" w:line="240" w:lineRule="auto"/>
      </w:pPr>
      <w:r>
        <w:separator/>
      </w:r>
    </w:p>
  </w:endnote>
  <w:endnote w:type="continuationSeparator" w:id="0">
    <w:p w14:paraId="57899AB7" w14:textId="77777777" w:rsidR="008A37F0" w:rsidRDefault="008A37F0" w:rsidP="00E5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ECB1E" w14:textId="77777777" w:rsidR="008A37F0" w:rsidRDefault="008A37F0" w:rsidP="00E533BD">
      <w:pPr>
        <w:spacing w:after="0" w:line="240" w:lineRule="auto"/>
      </w:pPr>
      <w:r>
        <w:separator/>
      </w:r>
    </w:p>
  </w:footnote>
  <w:footnote w:type="continuationSeparator" w:id="0">
    <w:p w14:paraId="0FAF1288" w14:textId="77777777" w:rsidR="008A37F0" w:rsidRDefault="008A37F0" w:rsidP="00E5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F483D" w14:textId="31C0457E" w:rsidR="00E533BD" w:rsidRDefault="00DA7D8F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049997B" wp14:editId="064C2B69">
          <wp:simplePos x="0" y="0"/>
          <wp:positionH relativeFrom="page">
            <wp:posOffset>28575</wp:posOffset>
          </wp:positionH>
          <wp:positionV relativeFrom="paragraph">
            <wp:posOffset>-624205</wp:posOffset>
          </wp:positionV>
          <wp:extent cx="7496810" cy="1033145"/>
          <wp:effectExtent l="0" t="0" r="0" b="0"/>
          <wp:wrapThrough wrapText="bothSides">
            <wp:wrapPolygon edited="0">
              <wp:start x="1427" y="4779"/>
              <wp:lineTo x="1153" y="6771"/>
              <wp:lineTo x="878" y="9559"/>
              <wp:lineTo x="933" y="15533"/>
              <wp:lineTo x="9331" y="18321"/>
              <wp:lineTo x="19211" y="19117"/>
              <wp:lineTo x="20693" y="19117"/>
              <wp:lineTo x="20693" y="18321"/>
              <wp:lineTo x="18717" y="11948"/>
              <wp:lineTo x="18826" y="8364"/>
              <wp:lineTo x="16302" y="7567"/>
              <wp:lineTo x="1921" y="4779"/>
              <wp:lineTo x="1427" y="4779"/>
            </wp:wrapPolygon>
          </wp:wrapThrough>
          <wp:docPr id="344518657" name="Grafika 3445186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l="7" r="7"/>
                  <a:stretch>
                    <a:fillRect/>
                  </a:stretch>
                </pic:blipFill>
                <pic:spPr>
                  <a:xfrm>
                    <a:off x="0" y="0"/>
                    <a:ext cx="7496810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306C">
      <w:ptab w:relativeTo="margin" w:alignment="center" w:leader="none"/>
    </w:r>
    <w:r w:rsidR="00FB7A20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132F6"/>
    <w:multiLevelType w:val="hybridMultilevel"/>
    <w:tmpl w:val="8B5E1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84B6B"/>
    <w:multiLevelType w:val="hybridMultilevel"/>
    <w:tmpl w:val="50A42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247B3"/>
    <w:multiLevelType w:val="hybridMultilevel"/>
    <w:tmpl w:val="B94E57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26AD3"/>
    <w:multiLevelType w:val="hybridMultilevel"/>
    <w:tmpl w:val="E5B6F8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80627"/>
    <w:multiLevelType w:val="hybridMultilevel"/>
    <w:tmpl w:val="05386E3A"/>
    <w:lvl w:ilvl="0" w:tplc="E164621A">
      <w:start w:val="1"/>
      <w:numFmt w:val="decimal"/>
      <w:lvlText w:val="%1."/>
      <w:lvlJc w:val="left"/>
      <w:pPr>
        <w:ind w:left="720" w:hanging="360"/>
      </w:pPr>
      <w:rPr>
        <w:rFonts w:eastAsiaTheme="minorHAnsi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54D1B"/>
    <w:multiLevelType w:val="hybridMultilevel"/>
    <w:tmpl w:val="7B4813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52262"/>
    <w:multiLevelType w:val="hybridMultilevel"/>
    <w:tmpl w:val="A9B64E3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0250DA"/>
    <w:multiLevelType w:val="hybridMultilevel"/>
    <w:tmpl w:val="F6F6F30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1C628B"/>
    <w:multiLevelType w:val="hybridMultilevel"/>
    <w:tmpl w:val="56B00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B34C4A"/>
    <w:multiLevelType w:val="hybridMultilevel"/>
    <w:tmpl w:val="5BBEDB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B959DD"/>
    <w:multiLevelType w:val="hybridMultilevel"/>
    <w:tmpl w:val="78C46C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94B54"/>
    <w:multiLevelType w:val="hybridMultilevel"/>
    <w:tmpl w:val="58BC9F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650F0"/>
    <w:multiLevelType w:val="hybridMultilevel"/>
    <w:tmpl w:val="B4E2D8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0355305">
    <w:abstractNumId w:val="5"/>
  </w:num>
  <w:num w:numId="2" w16cid:durableId="555049282">
    <w:abstractNumId w:val="0"/>
  </w:num>
  <w:num w:numId="3" w16cid:durableId="1982610543">
    <w:abstractNumId w:val="2"/>
  </w:num>
  <w:num w:numId="4" w16cid:durableId="1022822128">
    <w:abstractNumId w:val="1"/>
  </w:num>
  <w:num w:numId="5" w16cid:durableId="1641381131">
    <w:abstractNumId w:val="3"/>
  </w:num>
  <w:num w:numId="6" w16cid:durableId="1967351203">
    <w:abstractNumId w:val="6"/>
  </w:num>
  <w:num w:numId="7" w16cid:durableId="1589997633">
    <w:abstractNumId w:val="7"/>
  </w:num>
  <w:num w:numId="8" w16cid:durableId="1244800905">
    <w:abstractNumId w:val="10"/>
  </w:num>
  <w:num w:numId="9" w16cid:durableId="1512571355">
    <w:abstractNumId w:val="11"/>
  </w:num>
  <w:num w:numId="10" w16cid:durableId="1442261822">
    <w:abstractNumId w:val="8"/>
  </w:num>
  <w:num w:numId="11" w16cid:durableId="20450140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0198495">
    <w:abstractNumId w:val="9"/>
  </w:num>
  <w:num w:numId="13" w16cid:durableId="1786191774">
    <w:abstractNumId w:val="4"/>
  </w:num>
  <w:num w:numId="14" w16cid:durableId="78492480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BD"/>
    <w:rsid w:val="00000700"/>
    <w:rsid w:val="00001863"/>
    <w:rsid w:val="000024F7"/>
    <w:rsid w:val="000061D9"/>
    <w:rsid w:val="000064B4"/>
    <w:rsid w:val="00007107"/>
    <w:rsid w:val="00010FEA"/>
    <w:rsid w:val="0001321E"/>
    <w:rsid w:val="00015274"/>
    <w:rsid w:val="00016290"/>
    <w:rsid w:val="000255B0"/>
    <w:rsid w:val="000311F2"/>
    <w:rsid w:val="00041C88"/>
    <w:rsid w:val="00044139"/>
    <w:rsid w:val="00045687"/>
    <w:rsid w:val="00056E3E"/>
    <w:rsid w:val="00057F54"/>
    <w:rsid w:val="00064C43"/>
    <w:rsid w:val="00064DEF"/>
    <w:rsid w:val="00070677"/>
    <w:rsid w:val="00075299"/>
    <w:rsid w:val="00075310"/>
    <w:rsid w:val="0007784C"/>
    <w:rsid w:val="00080FF6"/>
    <w:rsid w:val="00081ECD"/>
    <w:rsid w:val="000867F4"/>
    <w:rsid w:val="00087149"/>
    <w:rsid w:val="000911B9"/>
    <w:rsid w:val="000A2552"/>
    <w:rsid w:val="000A6618"/>
    <w:rsid w:val="000B0DCB"/>
    <w:rsid w:val="000B0FC0"/>
    <w:rsid w:val="000B2F75"/>
    <w:rsid w:val="000B3992"/>
    <w:rsid w:val="000C1C14"/>
    <w:rsid w:val="000C2C30"/>
    <w:rsid w:val="000C43DB"/>
    <w:rsid w:val="000C497D"/>
    <w:rsid w:val="000D0E2C"/>
    <w:rsid w:val="000D639E"/>
    <w:rsid w:val="000D7339"/>
    <w:rsid w:val="000E278F"/>
    <w:rsid w:val="000E4139"/>
    <w:rsid w:val="000E427E"/>
    <w:rsid w:val="000F0B92"/>
    <w:rsid w:val="000F2327"/>
    <w:rsid w:val="000F2A84"/>
    <w:rsid w:val="000F546E"/>
    <w:rsid w:val="000F58ED"/>
    <w:rsid w:val="001003CF"/>
    <w:rsid w:val="00105768"/>
    <w:rsid w:val="00106C6C"/>
    <w:rsid w:val="00114871"/>
    <w:rsid w:val="00114EB8"/>
    <w:rsid w:val="0011606C"/>
    <w:rsid w:val="001175D2"/>
    <w:rsid w:val="00117BB8"/>
    <w:rsid w:val="00117D91"/>
    <w:rsid w:val="001219B8"/>
    <w:rsid w:val="0012484B"/>
    <w:rsid w:val="001275C6"/>
    <w:rsid w:val="00132788"/>
    <w:rsid w:val="001328B9"/>
    <w:rsid w:val="001346BB"/>
    <w:rsid w:val="001348FC"/>
    <w:rsid w:val="001419B1"/>
    <w:rsid w:val="001520CE"/>
    <w:rsid w:val="00156218"/>
    <w:rsid w:val="00156998"/>
    <w:rsid w:val="00157E64"/>
    <w:rsid w:val="0016027F"/>
    <w:rsid w:val="00160B41"/>
    <w:rsid w:val="0017068C"/>
    <w:rsid w:val="001707F3"/>
    <w:rsid w:val="001717DE"/>
    <w:rsid w:val="00171955"/>
    <w:rsid w:val="00173526"/>
    <w:rsid w:val="00176DE5"/>
    <w:rsid w:val="001817C9"/>
    <w:rsid w:val="00182A25"/>
    <w:rsid w:val="00182F7C"/>
    <w:rsid w:val="0018306C"/>
    <w:rsid w:val="001922C0"/>
    <w:rsid w:val="00193531"/>
    <w:rsid w:val="00194693"/>
    <w:rsid w:val="00197ABD"/>
    <w:rsid w:val="001A790C"/>
    <w:rsid w:val="001C3248"/>
    <w:rsid w:val="001C65EA"/>
    <w:rsid w:val="001C726B"/>
    <w:rsid w:val="001D3C49"/>
    <w:rsid w:val="001D7997"/>
    <w:rsid w:val="001E19C9"/>
    <w:rsid w:val="001E1FBC"/>
    <w:rsid w:val="001E46F6"/>
    <w:rsid w:val="001E4A1E"/>
    <w:rsid w:val="001E5DFD"/>
    <w:rsid w:val="001F0545"/>
    <w:rsid w:val="001F548C"/>
    <w:rsid w:val="001F72F7"/>
    <w:rsid w:val="001F73F3"/>
    <w:rsid w:val="00203307"/>
    <w:rsid w:val="00206E2D"/>
    <w:rsid w:val="00212682"/>
    <w:rsid w:val="0022524B"/>
    <w:rsid w:val="002339D8"/>
    <w:rsid w:val="00236BFB"/>
    <w:rsid w:val="00240AAA"/>
    <w:rsid w:val="002425A7"/>
    <w:rsid w:val="00244376"/>
    <w:rsid w:val="0025393F"/>
    <w:rsid w:val="00253B29"/>
    <w:rsid w:val="002543AF"/>
    <w:rsid w:val="00254DE4"/>
    <w:rsid w:val="00255849"/>
    <w:rsid w:val="00261C7B"/>
    <w:rsid w:val="00263B68"/>
    <w:rsid w:val="0026404D"/>
    <w:rsid w:val="0027120F"/>
    <w:rsid w:val="00272496"/>
    <w:rsid w:val="00272F48"/>
    <w:rsid w:val="00277E67"/>
    <w:rsid w:val="00280CF7"/>
    <w:rsid w:val="00286BC4"/>
    <w:rsid w:val="00290153"/>
    <w:rsid w:val="002905DA"/>
    <w:rsid w:val="00293F01"/>
    <w:rsid w:val="002951D6"/>
    <w:rsid w:val="002A1AE3"/>
    <w:rsid w:val="002A1EF0"/>
    <w:rsid w:val="002A2E77"/>
    <w:rsid w:val="002A5C18"/>
    <w:rsid w:val="002C3A0A"/>
    <w:rsid w:val="002C7452"/>
    <w:rsid w:val="002D244C"/>
    <w:rsid w:val="002D40D5"/>
    <w:rsid w:val="002D7839"/>
    <w:rsid w:val="002E6753"/>
    <w:rsid w:val="002E7076"/>
    <w:rsid w:val="002F7F71"/>
    <w:rsid w:val="003007CB"/>
    <w:rsid w:val="0030376C"/>
    <w:rsid w:val="00304648"/>
    <w:rsid w:val="00307668"/>
    <w:rsid w:val="00317554"/>
    <w:rsid w:val="00331728"/>
    <w:rsid w:val="003323CD"/>
    <w:rsid w:val="00335BD1"/>
    <w:rsid w:val="00335D76"/>
    <w:rsid w:val="00340605"/>
    <w:rsid w:val="003434DA"/>
    <w:rsid w:val="003611FC"/>
    <w:rsid w:val="003632CC"/>
    <w:rsid w:val="003663FF"/>
    <w:rsid w:val="00367682"/>
    <w:rsid w:val="003676AC"/>
    <w:rsid w:val="00377A19"/>
    <w:rsid w:val="00377A5C"/>
    <w:rsid w:val="00377F82"/>
    <w:rsid w:val="003801D9"/>
    <w:rsid w:val="0038348E"/>
    <w:rsid w:val="00392EF8"/>
    <w:rsid w:val="00393222"/>
    <w:rsid w:val="00396407"/>
    <w:rsid w:val="00397C40"/>
    <w:rsid w:val="003A5160"/>
    <w:rsid w:val="003A556B"/>
    <w:rsid w:val="003A753E"/>
    <w:rsid w:val="003B0E5A"/>
    <w:rsid w:val="003B2075"/>
    <w:rsid w:val="003B4D48"/>
    <w:rsid w:val="003B7B22"/>
    <w:rsid w:val="003C6041"/>
    <w:rsid w:val="003C6FBF"/>
    <w:rsid w:val="003C74F0"/>
    <w:rsid w:val="003C7C2D"/>
    <w:rsid w:val="003D28BE"/>
    <w:rsid w:val="003D6527"/>
    <w:rsid w:val="003D72DA"/>
    <w:rsid w:val="003E4278"/>
    <w:rsid w:val="003F2D8E"/>
    <w:rsid w:val="003F4D95"/>
    <w:rsid w:val="004069F6"/>
    <w:rsid w:val="00410562"/>
    <w:rsid w:val="00414F41"/>
    <w:rsid w:val="004240DF"/>
    <w:rsid w:val="00430A77"/>
    <w:rsid w:val="00433EAC"/>
    <w:rsid w:val="00442968"/>
    <w:rsid w:val="00442EBD"/>
    <w:rsid w:val="00445E56"/>
    <w:rsid w:val="00446F40"/>
    <w:rsid w:val="00447A69"/>
    <w:rsid w:val="0045420A"/>
    <w:rsid w:val="00463763"/>
    <w:rsid w:val="004647DF"/>
    <w:rsid w:val="00473987"/>
    <w:rsid w:val="00481A01"/>
    <w:rsid w:val="00491549"/>
    <w:rsid w:val="00496B22"/>
    <w:rsid w:val="00497020"/>
    <w:rsid w:val="004A732E"/>
    <w:rsid w:val="004B13A7"/>
    <w:rsid w:val="004B34BB"/>
    <w:rsid w:val="004C2F47"/>
    <w:rsid w:val="004C4395"/>
    <w:rsid w:val="004C741A"/>
    <w:rsid w:val="004D6F30"/>
    <w:rsid w:val="004E74DB"/>
    <w:rsid w:val="004F50FE"/>
    <w:rsid w:val="004F65C3"/>
    <w:rsid w:val="004F791A"/>
    <w:rsid w:val="00503E3A"/>
    <w:rsid w:val="00504683"/>
    <w:rsid w:val="00504701"/>
    <w:rsid w:val="0050728D"/>
    <w:rsid w:val="00507867"/>
    <w:rsid w:val="00507B27"/>
    <w:rsid w:val="0051474C"/>
    <w:rsid w:val="00526B02"/>
    <w:rsid w:val="0053121A"/>
    <w:rsid w:val="005329D7"/>
    <w:rsid w:val="00532B40"/>
    <w:rsid w:val="00537732"/>
    <w:rsid w:val="005428ED"/>
    <w:rsid w:val="0054471E"/>
    <w:rsid w:val="00546023"/>
    <w:rsid w:val="00560EEB"/>
    <w:rsid w:val="00563DA8"/>
    <w:rsid w:val="00565B3F"/>
    <w:rsid w:val="00565BC0"/>
    <w:rsid w:val="00571D71"/>
    <w:rsid w:val="005727C0"/>
    <w:rsid w:val="005747BD"/>
    <w:rsid w:val="005756AC"/>
    <w:rsid w:val="005757E1"/>
    <w:rsid w:val="00582BFE"/>
    <w:rsid w:val="00583E9C"/>
    <w:rsid w:val="00585071"/>
    <w:rsid w:val="005853F1"/>
    <w:rsid w:val="00585E55"/>
    <w:rsid w:val="00595106"/>
    <w:rsid w:val="005A52CF"/>
    <w:rsid w:val="005B272B"/>
    <w:rsid w:val="005B6EC7"/>
    <w:rsid w:val="005B7A80"/>
    <w:rsid w:val="005C2CA9"/>
    <w:rsid w:val="005C7B87"/>
    <w:rsid w:val="005D03E9"/>
    <w:rsid w:val="005D0779"/>
    <w:rsid w:val="005D60E5"/>
    <w:rsid w:val="005D6829"/>
    <w:rsid w:val="005E154B"/>
    <w:rsid w:val="005F4D23"/>
    <w:rsid w:val="00600FF7"/>
    <w:rsid w:val="00603FD0"/>
    <w:rsid w:val="00606425"/>
    <w:rsid w:val="00610A0D"/>
    <w:rsid w:val="006135AD"/>
    <w:rsid w:val="00613995"/>
    <w:rsid w:val="00614CE7"/>
    <w:rsid w:val="006170B5"/>
    <w:rsid w:val="00617193"/>
    <w:rsid w:val="0062011E"/>
    <w:rsid w:val="00623BD6"/>
    <w:rsid w:val="00623D0B"/>
    <w:rsid w:val="00635282"/>
    <w:rsid w:val="0064087E"/>
    <w:rsid w:val="00655E69"/>
    <w:rsid w:val="00656A92"/>
    <w:rsid w:val="0066120E"/>
    <w:rsid w:val="0066231E"/>
    <w:rsid w:val="00664130"/>
    <w:rsid w:val="006644B0"/>
    <w:rsid w:val="0068645C"/>
    <w:rsid w:val="00687C85"/>
    <w:rsid w:val="00693D0A"/>
    <w:rsid w:val="006A1EDB"/>
    <w:rsid w:val="006A361D"/>
    <w:rsid w:val="006A6D7E"/>
    <w:rsid w:val="006A6D8E"/>
    <w:rsid w:val="006B7E4A"/>
    <w:rsid w:val="006C07E3"/>
    <w:rsid w:val="006C6EED"/>
    <w:rsid w:val="006C7246"/>
    <w:rsid w:val="006D1A53"/>
    <w:rsid w:val="006D348D"/>
    <w:rsid w:val="006D7F50"/>
    <w:rsid w:val="006E0DCD"/>
    <w:rsid w:val="006E144D"/>
    <w:rsid w:val="006E194D"/>
    <w:rsid w:val="006E2ED3"/>
    <w:rsid w:val="006E6F25"/>
    <w:rsid w:val="006F0A66"/>
    <w:rsid w:val="006F1831"/>
    <w:rsid w:val="006F28DE"/>
    <w:rsid w:val="006F2CCA"/>
    <w:rsid w:val="006F5165"/>
    <w:rsid w:val="006F74A5"/>
    <w:rsid w:val="007016FC"/>
    <w:rsid w:val="007027E8"/>
    <w:rsid w:val="00704DF8"/>
    <w:rsid w:val="00705C06"/>
    <w:rsid w:val="007140E1"/>
    <w:rsid w:val="00715488"/>
    <w:rsid w:val="00720322"/>
    <w:rsid w:val="00721009"/>
    <w:rsid w:val="00722C59"/>
    <w:rsid w:val="00725402"/>
    <w:rsid w:val="00726A64"/>
    <w:rsid w:val="00735C77"/>
    <w:rsid w:val="00741E7D"/>
    <w:rsid w:val="00744A6F"/>
    <w:rsid w:val="00745595"/>
    <w:rsid w:val="007461EC"/>
    <w:rsid w:val="007468DE"/>
    <w:rsid w:val="00746E03"/>
    <w:rsid w:val="00747B78"/>
    <w:rsid w:val="007503A6"/>
    <w:rsid w:val="00751153"/>
    <w:rsid w:val="0075133A"/>
    <w:rsid w:val="00754EA9"/>
    <w:rsid w:val="007558A6"/>
    <w:rsid w:val="00761454"/>
    <w:rsid w:val="00765ECA"/>
    <w:rsid w:val="00774726"/>
    <w:rsid w:val="00781717"/>
    <w:rsid w:val="00782C3E"/>
    <w:rsid w:val="0078745D"/>
    <w:rsid w:val="00793B7D"/>
    <w:rsid w:val="007A2161"/>
    <w:rsid w:val="007A2AED"/>
    <w:rsid w:val="007B677A"/>
    <w:rsid w:val="007C50E5"/>
    <w:rsid w:val="007C6EA0"/>
    <w:rsid w:val="007C7E18"/>
    <w:rsid w:val="007D4CA7"/>
    <w:rsid w:val="007E3701"/>
    <w:rsid w:val="007E3768"/>
    <w:rsid w:val="007E46B1"/>
    <w:rsid w:val="007E4782"/>
    <w:rsid w:val="007E5F9C"/>
    <w:rsid w:val="007E6438"/>
    <w:rsid w:val="007F0FB6"/>
    <w:rsid w:val="007F16BC"/>
    <w:rsid w:val="007F3FFA"/>
    <w:rsid w:val="008017F8"/>
    <w:rsid w:val="00801EEA"/>
    <w:rsid w:val="00804614"/>
    <w:rsid w:val="00805026"/>
    <w:rsid w:val="00812942"/>
    <w:rsid w:val="00817686"/>
    <w:rsid w:val="00825482"/>
    <w:rsid w:val="00825AD9"/>
    <w:rsid w:val="00832AF7"/>
    <w:rsid w:val="00836B91"/>
    <w:rsid w:val="00840A01"/>
    <w:rsid w:val="008455D9"/>
    <w:rsid w:val="008466F0"/>
    <w:rsid w:val="00855461"/>
    <w:rsid w:val="0085649D"/>
    <w:rsid w:val="00864469"/>
    <w:rsid w:val="00871168"/>
    <w:rsid w:val="00872116"/>
    <w:rsid w:val="008745C5"/>
    <w:rsid w:val="00881AA6"/>
    <w:rsid w:val="00883CEB"/>
    <w:rsid w:val="00884A9A"/>
    <w:rsid w:val="00886E1A"/>
    <w:rsid w:val="00892A7C"/>
    <w:rsid w:val="00893875"/>
    <w:rsid w:val="008A0725"/>
    <w:rsid w:val="008A0FDF"/>
    <w:rsid w:val="008A109B"/>
    <w:rsid w:val="008A1559"/>
    <w:rsid w:val="008A2300"/>
    <w:rsid w:val="008A27B8"/>
    <w:rsid w:val="008A37F0"/>
    <w:rsid w:val="008A65CD"/>
    <w:rsid w:val="008A7207"/>
    <w:rsid w:val="008A7FB1"/>
    <w:rsid w:val="008B5BDC"/>
    <w:rsid w:val="008B770C"/>
    <w:rsid w:val="008C004E"/>
    <w:rsid w:val="008C4684"/>
    <w:rsid w:val="008C5411"/>
    <w:rsid w:val="008C5490"/>
    <w:rsid w:val="008C55BD"/>
    <w:rsid w:val="008C63B6"/>
    <w:rsid w:val="008D0FA6"/>
    <w:rsid w:val="008D2313"/>
    <w:rsid w:val="008E239F"/>
    <w:rsid w:val="008E3F84"/>
    <w:rsid w:val="008F72AF"/>
    <w:rsid w:val="008F7B1C"/>
    <w:rsid w:val="0090154D"/>
    <w:rsid w:val="00902FF7"/>
    <w:rsid w:val="009032D8"/>
    <w:rsid w:val="00905B12"/>
    <w:rsid w:val="0091278B"/>
    <w:rsid w:val="009133A8"/>
    <w:rsid w:val="009160D3"/>
    <w:rsid w:val="009232E8"/>
    <w:rsid w:val="00923D90"/>
    <w:rsid w:val="00944E9D"/>
    <w:rsid w:val="00945D82"/>
    <w:rsid w:val="00946A9B"/>
    <w:rsid w:val="009529D5"/>
    <w:rsid w:val="00960D32"/>
    <w:rsid w:val="00965523"/>
    <w:rsid w:val="009679CA"/>
    <w:rsid w:val="00967D21"/>
    <w:rsid w:val="00970819"/>
    <w:rsid w:val="009714AC"/>
    <w:rsid w:val="00974816"/>
    <w:rsid w:val="009809A4"/>
    <w:rsid w:val="00980E04"/>
    <w:rsid w:val="00981059"/>
    <w:rsid w:val="00983BAF"/>
    <w:rsid w:val="00984FA6"/>
    <w:rsid w:val="0098771D"/>
    <w:rsid w:val="00990AA6"/>
    <w:rsid w:val="009910CD"/>
    <w:rsid w:val="009A1018"/>
    <w:rsid w:val="009A2164"/>
    <w:rsid w:val="009A324B"/>
    <w:rsid w:val="009A3D85"/>
    <w:rsid w:val="009A4AA4"/>
    <w:rsid w:val="009A55A3"/>
    <w:rsid w:val="009A5BD7"/>
    <w:rsid w:val="009A7770"/>
    <w:rsid w:val="009C0376"/>
    <w:rsid w:val="009C2310"/>
    <w:rsid w:val="009C234B"/>
    <w:rsid w:val="009D452D"/>
    <w:rsid w:val="009E01D9"/>
    <w:rsid w:val="009E1A42"/>
    <w:rsid w:val="009E241E"/>
    <w:rsid w:val="009E428A"/>
    <w:rsid w:val="009E7039"/>
    <w:rsid w:val="009F6614"/>
    <w:rsid w:val="00A0126E"/>
    <w:rsid w:val="00A03780"/>
    <w:rsid w:val="00A048B6"/>
    <w:rsid w:val="00A07151"/>
    <w:rsid w:val="00A17286"/>
    <w:rsid w:val="00A17D1B"/>
    <w:rsid w:val="00A200C6"/>
    <w:rsid w:val="00A22BCB"/>
    <w:rsid w:val="00A24093"/>
    <w:rsid w:val="00A3220B"/>
    <w:rsid w:val="00A35140"/>
    <w:rsid w:val="00A36DA0"/>
    <w:rsid w:val="00A43266"/>
    <w:rsid w:val="00A478CB"/>
    <w:rsid w:val="00A51869"/>
    <w:rsid w:val="00A547BE"/>
    <w:rsid w:val="00A54D4A"/>
    <w:rsid w:val="00A551EE"/>
    <w:rsid w:val="00A552AB"/>
    <w:rsid w:val="00A62A49"/>
    <w:rsid w:val="00A64C0A"/>
    <w:rsid w:val="00A67ABA"/>
    <w:rsid w:val="00A806E4"/>
    <w:rsid w:val="00A81BE6"/>
    <w:rsid w:val="00A90088"/>
    <w:rsid w:val="00A90FB0"/>
    <w:rsid w:val="00A9121D"/>
    <w:rsid w:val="00A91ED6"/>
    <w:rsid w:val="00A924CC"/>
    <w:rsid w:val="00AA2239"/>
    <w:rsid w:val="00AA5A30"/>
    <w:rsid w:val="00AB2970"/>
    <w:rsid w:val="00AC69E1"/>
    <w:rsid w:val="00AD0B4B"/>
    <w:rsid w:val="00AD0D32"/>
    <w:rsid w:val="00AD5306"/>
    <w:rsid w:val="00AF5B18"/>
    <w:rsid w:val="00AF6C7F"/>
    <w:rsid w:val="00B06D10"/>
    <w:rsid w:val="00B13E32"/>
    <w:rsid w:val="00B141B2"/>
    <w:rsid w:val="00B17438"/>
    <w:rsid w:val="00B17444"/>
    <w:rsid w:val="00B238FA"/>
    <w:rsid w:val="00B24C21"/>
    <w:rsid w:val="00B33F85"/>
    <w:rsid w:val="00B357EC"/>
    <w:rsid w:val="00B407A1"/>
    <w:rsid w:val="00B41266"/>
    <w:rsid w:val="00B420E5"/>
    <w:rsid w:val="00B42848"/>
    <w:rsid w:val="00B430F1"/>
    <w:rsid w:val="00B45A54"/>
    <w:rsid w:val="00B5163B"/>
    <w:rsid w:val="00B52215"/>
    <w:rsid w:val="00B528F9"/>
    <w:rsid w:val="00B5353F"/>
    <w:rsid w:val="00B549FD"/>
    <w:rsid w:val="00B56DBE"/>
    <w:rsid w:val="00B6280B"/>
    <w:rsid w:val="00B64E4A"/>
    <w:rsid w:val="00B6641D"/>
    <w:rsid w:val="00B675F4"/>
    <w:rsid w:val="00B7492E"/>
    <w:rsid w:val="00B7728E"/>
    <w:rsid w:val="00B85929"/>
    <w:rsid w:val="00B90C5F"/>
    <w:rsid w:val="00B93602"/>
    <w:rsid w:val="00BA0C8F"/>
    <w:rsid w:val="00BA1CAD"/>
    <w:rsid w:val="00BA48E5"/>
    <w:rsid w:val="00BA4AE2"/>
    <w:rsid w:val="00BA4B8D"/>
    <w:rsid w:val="00BA5DA4"/>
    <w:rsid w:val="00BB63E5"/>
    <w:rsid w:val="00BC0CC0"/>
    <w:rsid w:val="00BC64E8"/>
    <w:rsid w:val="00BD1CC2"/>
    <w:rsid w:val="00BD4C40"/>
    <w:rsid w:val="00BE140B"/>
    <w:rsid w:val="00BE27DB"/>
    <w:rsid w:val="00BE548A"/>
    <w:rsid w:val="00BE5C06"/>
    <w:rsid w:val="00BF15C2"/>
    <w:rsid w:val="00BF21C7"/>
    <w:rsid w:val="00BF250A"/>
    <w:rsid w:val="00BF2804"/>
    <w:rsid w:val="00BF285E"/>
    <w:rsid w:val="00BF2F46"/>
    <w:rsid w:val="00BF354C"/>
    <w:rsid w:val="00BF430F"/>
    <w:rsid w:val="00BF6A0A"/>
    <w:rsid w:val="00BF7A54"/>
    <w:rsid w:val="00BF7A81"/>
    <w:rsid w:val="00C01224"/>
    <w:rsid w:val="00C05921"/>
    <w:rsid w:val="00C12248"/>
    <w:rsid w:val="00C202D9"/>
    <w:rsid w:val="00C20785"/>
    <w:rsid w:val="00C23558"/>
    <w:rsid w:val="00C244E4"/>
    <w:rsid w:val="00C32FD2"/>
    <w:rsid w:val="00C35B7E"/>
    <w:rsid w:val="00C44B3E"/>
    <w:rsid w:val="00C50A12"/>
    <w:rsid w:val="00C55528"/>
    <w:rsid w:val="00C62A63"/>
    <w:rsid w:val="00C70BD0"/>
    <w:rsid w:val="00C73133"/>
    <w:rsid w:val="00C7322F"/>
    <w:rsid w:val="00C74A54"/>
    <w:rsid w:val="00C768C2"/>
    <w:rsid w:val="00C8653A"/>
    <w:rsid w:val="00C925B3"/>
    <w:rsid w:val="00C937A8"/>
    <w:rsid w:val="00C940D0"/>
    <w:rsid w:val="00CA2956"/>
    <w:rsid w:val="00CA33AD"/>
    <w:rsid w:val="00CA47CA"/>
    <w:rsid w:val="00CA4F5B"/>
    <w:rsid w:val="00CB1B68"/>
    <w:rsid w:val="00CB754D"/>
    <w:rsid w:val="00CB7C00"/>
    <w:rsid w:val="00CC5797"/>
    <w:rsid w:val="00CC5A26"/>
    <w:rsid w:val="00CD15B5"/>
    <w:rsid w:val="00CD62FC"/>
    <w:rsid w:val="00CF036B"/>
    <w:rsid w:val="00CF051D"/>
    <w:rsid w:val="00D01E7C"/>
    <w:rsid w:val="00D059DB"/>
    <w:rsid w:val="00D061AE"/>
    <w:rsid w:val="00D1044B"/>
    <w:rsid w:val="00D16F70"/>
    <w:rsid w:val="00D27B6F"/>
    <w:rsid w:val="00D3042F"/>
    <w:rsid w:val="00D320B2"/>
    <w:rsid w:val="00D374E3"/>
    <w:rsid w:val="00D404CA"/>
    <w:rsid w:val="00D455CB"/>
    <w:rsid w:val="00D54109"/>
    <w:rsid w:val="00D56734"/>
    <w:rsid w:val="00D56A8C"/>
    <w:rsid w:val="00D61549"/>
    <w:rsid w:val="00D72B55"/>
    <w:rsid w:val="00D73B03"/>
    <w:rsid w:val="00D75004"/>
    <w:rsid w:val="00D75392"/>
    <w:rsid w:val="00D80554"/>
    <w:rsid w:val="00D861C4"/>
    <w:rsid w:val="00D87445"/>
    <w:rsid w:val="00D9130D"/>
    <w:rsid w:val="00D930A4"/>
    <w:rsid w:val="00DA059E"/>
    <w:rsid w:val="00DA087B"/>
    <w:rsid w:val="00DA0E39"/>
    <w:rsid w:val="00DA494D"/>
    <w:rsid w:val="00DA72F4"/>
    <w:rsid w:val="00DA75D1"/>
    <w:rsid w:val="00DA7D8F"/>
    <w:rsid w:val="00DB175C"/>
    <w:rsid w:val="00DB22D0"/>
    <w:rsid w:val="00DB5710"/>
    <w:rsid w:val="00DB60A0"/>
    <w:rsid w:val="00DB6718"/>
    <w:rsid w:val="00DC0C5A"/>
    <w:rsid w:val="00DC1870"/>
    <w:rsid w:val="00DC2DA4"/>
    <w:rsid w:val="00DC2FB4"/>
    <w:rsid w:val="00DC4491"/>
    <w:rsid w:val="00DD07A6"/>
    <w:rsid w:val="00DD6A44"/>
    <w:rsid w:val="00DD7325"/>
    <w:rsid w:val="00DE2B49"/>
    <w:rsid w:val="00DE56B9"/>
    <w:rsid w:val="00DE6D03"/>
    <w:rsid w:val="00DE735F"/>
    <w:rsid w:val="00DF1E06"/>
    <w:rsid w:val="00DF439F"/>
    <w:rsid w:val="00DF446A"/>
    <w:rsid w:val="00E00459"/>
    <w:rsid w:val="00E0384E"/>
    <w:rsid w:val="00E11F74"/>
    <w:rsid w:val="00E252B1"/>
    <w:rsid w:val="00E25AAC"/>
    <w:rsid w:val="00E3093D"/>
    <w:rsid w:val="00E32A58"/>
    <w:rsid w:val="00E32F03"/>
    <w:rsid w:val="00E335B3"/>
    <w:rsid w:val="00E367E6"/>
    <w:rsid w:val="00E3719E"/>
    <w:rsid w:val="00E424EF"/>
    <w:rsid w:val="00E440F2"/>
    <w:rsid w:val="00E44C28"/>
    <w:rsid w:val="00E46418"/>
    <w:rsid w:val="00E50A4F"/>
    <w:rsid w:val="00E533BD"/>
    <w:rsid w:val="00E55E92"/>
    <w:rsid w:val="00E71082"/>
    <w:rsid w:val="00E72209"/>
    <w:rsid w:val="00E73303"/>
    <w:rsid w:val="00E77F6F"/>
    <w:rsid w:val="00E80F52"/>
    <w:rsid w:val="00E84E26"/>
    <w:rsid w:val="00E90ECC"/>
    <w:rsid w:val="00EA18AB"/>
    <w:rsid w:val="00EA269B"/>
    <w:rsid w:val="00EA316E"/>
    <w:rsid w:val="00EA3946"/>
    <w:rsid w:val="00EA5612"/>
    <w:rsid w:val="00EA6B8B"/>
    <w:rsid w:val="00EB75E3"/>
    <w:rsid w:val="00EC10B9"/>
    <w:rsid w:val="00EC54A4"/>
    <w:rsid w:val="00ED61B2"/>
    <w:rsid w:val="00ED6472"/>
    <w:rsid w:val="00ED6CE9"/>
    <w:rsid w:val="00EE1DB2"/>
    <w:rsid w:val="00EE318F"/>
    <w:rsid w:val="00EE7907"/>
    <w:rsid w:val="00EF0383"/>
    <w:rsid w:val="00EF5278"/>
    <w:rsid w:val="00F009B8"/>
    <w:rsid w:val="00F0217E"/>
    <w:rsid w:val="00F06678"/>
    <w:rsid w:val="00F07241"/>
    <w:rsid w:val="00F10CA1"/>
    <w:rsid w:val="00F14E3D"/>
    <w:rsid w:val="00F15E3E"/>
    <w:rsid w:val="00F17553"/>
    <w:rsid w:val="00F21411"/>
    <w:rsid w:val="00F21D5E"/>
    <w:rsid w:val="00F2311C"/>
    <w:rsid w:val="00F27BE9"/>
    <w:rsid w:val="00F27DDC"/>
    <w:rsid w:val="00F318A4"/>
    <w:rsid w:val="00F32849"/>
    <w:rsid w:val="00F32FA7"/>
    <w:rsid w:val="00F342C3"/>
    <w:rsid w:val="00F41972"/>
    <w:rsid w:val="00F52BC1"/>
    <w:rsid w:val="00F540C5"/>
    <w:rsid w:val="00F548A5"/>
    <w:rsid w:val="00F57CF9"/>
    <w:rsid w:val="00F60350"/>
    <w:rsid w:val="00F60C6C"/>
    <w:rsid w:val="00F643A0"/>
    <w:rsid w:val="00F6547E"/>
    <w:rsid w:val="00F72030"/>
    <w:rsid w:val="00F80E1D"/>
    <w:rsid w:val="00F9538E"/>
    <w:rsid w:val="00F95822"/>
    <w:rsid w:val="00F96D36"/>
    <w:rsid w:val="00FA42CC"/>
    <w:rsid w:val="00FA45CA"/>
    <w:rsid w:val="00FB1774"/>
    <w:rsid w:val="00FB40F8"/>
    <w:rsid w:val="00FB5781"/>
    <w:rsid w:val="00FB7A20"/>
    <w:rsid w:val="00FC6E67"/>
    <w:rsid w:val="00FD203F"/>
    <w:rsid w:val="00FD5C22"/>
    <w:rsid w:val="00FE3D1C"/>
    <w:rsid w:val="00FE4A9A"/>
    <w:rsid w:val="00FF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EF5DA"/>
  <w15:chartTrackingRefBased/>
  <w15:docId w15:val="{F36E7F9C-64BC-455F-93AF-CCB032D68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647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3BD"/>
  </w:style>
  <w:style w:type="paragraph" w:styleId="Stopka">
    <w:name w:val="footer"/>
    <w:basedOn w:val="Normalny"/>
    <w:link w:val="Stopka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3BD"/>
  </w:style>
  <w:style w:type="paragraph" w:styleId="NormalnyWeb">
    <w:name w:val="Normal (Web)"/>
    <w:basedOn w:val="Normalny"/>
    <w:uiPriority w:val="99"/>
    <w:unhideWhenUsed/>
    <w:rsid w:val="00271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7120F"/>
    <w:rPr>
      <w:color w:val="0000FF"/>
      <w:u w:val="single"/>
    </w:rPr>
  </w:style>
  <w:style w:type="character" w:customStyle="1" w:styleId="hgkelc">
    <w:name w:val="hgkelc"/>
    <w:basedOn w:val="Domylnaczcionkaakapitu"/>
    <w:rsid w:val="00E3719E"/>
  </w:style>
  <w:style w:type="character" w:styleId="Pogrubienie">
    <w:name w:val="Strong"/>
    <w:basedOn w:val="Domylnaczcionkaakapitu"/>
    <w:uiPriority w:val="22"/>
    <w:qFormat/>
    <w:rsid w:val="004C4395"/>
    <w:rPr>
      <w:b/>
      <w:bCs/>
    </w:rPr>
  </w:style>
  <w:style w:type="paragraph" w:styleId="Bezodstpw">
    <w:name w:val="No Spacing"/>
    <w:uiPriority w:val="1"/>
    <w:qFormat/>
    <w:rsid w:val="00F27BE9"/>
    <w:pPr>
      <w:spacing w:after="0" w:line="240" w:lineRule="auto"/>
    </w:pPr>
  </w:style>
  <w:style w:type="paragraph" w:customStyle="1" w:styleId="Textbody">
    <w:name w:val="Text body"/>
    <w:basedOn w:val="Normalny"/>
    <w:rsid w:val="00571D71"/>
    <w:pPr>
      <w:widowControl w:val="0"/>
      <w:suppressAutoHyphens/>
      <w:autoSpaceDN w:val="0"/>
      <w:spacing w:after="12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D75392"/>
    <w:pPr>
      <w:spacing w:after="0" w:line="240" w:lineRule="auto"/>
      <w:ind w:left="720"/>
      <w:contextualSpacing/>
    </w:pPr>
    <w:rPr>
      <w:rFonts w:ascii="Calibri" w:hAnsi="Calibri" w:cs="Calibri"/>
      <w:lang w:eastAsia="pl-PL"/>
    </w:rPr>
  </w:style>
  <w:style w:type="character" w:styleId="Uwydatnienie">
    <w:name w:val="Emphasis"/>
    <w:basedOn w:val="Domylnaczcionkaakapitu"/>
    <w:uiPriority w:val="20"/>
    <w:qFormat/>
    <w:rsid w:val="000E427E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4647D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custom-1oer2oc">
    <w:name w:val="custom-1oer2oc"/>
    <w:basedOn w:val="Normalny"/>
    <w:rsid w:val="00464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B7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B7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7B7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08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1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ynekpierwotny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rynekpierwotny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5A948-74EE-46C4-AA71-52FAB671F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925</Words>
  <Characters>5555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Kazimierczak</dc:creator>
  <cp:keywords/>
  <dc:description/>
  <cp:lastModifiedBy>Agnieszka Studzińska</cp:lastModifiedBy>
  <cp:revision>7</cp:revision>
  <cp:lastPrinted>2024-03-11T12:14:00Z</cp:lastPrinted>
  <dcterms:created xsi:type="dcterms:W3CDTF">2025-04-14T10:22:00Z</dcterms:created>
  <dcterms:modified xsi:type="dcterms:W3CDTF">2025-04-17T08:11:00Z</dcterms:modified>
</cp:coreProperties>
</file>